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Microsoft YaHei" w:hAnsi="Microsoft YaHei" w:eastAsia="Microsoft YaHei" w:ascii="Microsoft YaHei"/>
          <w:sz w:val="28"/>
          <w:szCs w:val="28"/>
        </w:rPr>
        <w:jc w:val="left"/>
        <w:spacing w:lineRule="exact" w:line="420"/>
        <w:ind w:left="2828"/>
      </w:pPr>
      <w:r>
        <w:rPr>
          <w:rFonts w:cs="Microsoft YaHei" w:hAnsi="Microsoft YaHei" w:eastAsia="Microsoft YaHei" w:ascii="Microsoft YaHei"/>
          <w:color w:val="252525"/>
          <w:spacing w:val="0"/>
          <w:w w:val="100"/>
          <w:position w:val="-1"/>
          <w:sz w:val="28"/>
          <w:szCs w:val="28"/>
        </w:rPr>
        <w:t>东南大学能源与环境学</w:t>
      </w:r>
      <w:r>
        <w:rPr>
          <w:rFonts w:cs="Microsoft YaHei" w:hAnsi="Microsoft YaHei" w:eastAsia="Microsoft YaHei" w:ascii="Microsoft YaHei"/>
          <w:color w:val="252525"/>
          <w:spacing w:val="2"/>
          <w:w w:val="100"/>
          <w:position w:val="-1"/>
          <w:sz w:val="28"/>
          <w:szCs w:val="28"/>
        </w:rPr>
        <w:t>院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position w:val="-1"/>
          <w:sz w:val="28"/>
          <w:szCs w:val="28"/>
        </w:rPr>
        <w:t>概况</w:t>
      </w:r>
      <w:r>
        <w:rPr>
          <w:rFonts w:cs="Microsoft YaHei" w:hAnsi="Microsoft YaHei" w:eastAsia="Microsoft YaHei" w:ascii="Microsoft YaHei"/>
          <w:color w:val="000000"/>
          <w:spacing w:val="0"/>
          <w:w w:val="100"/>
          <w:position w:val="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ind w:left="559"/>
      </w:pP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东南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大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能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源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与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环境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院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起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源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于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国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立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中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央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大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（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本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校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前身</w:t>
      </w:r>
      <w:r>
        <w:rPr>
          <w:rFonts w:cs="Microsoft YaHei" w:hAnsi="Microsoft YaHei" w:eastAsia="Microsoft YaHei" w:ascii="Microsoft YaHei"/>
          <w:color w:val="252525"/>
          <w:spacing w:val="-11"/>
          <w:w w:val="101"/>
          <w:sz w:val="22"/>
          <w:szCs w:val="22"/>
        </w:rPr>
        <w:t>）</w:t>
      </w:r>
      <w:r>
        <w:rPr>
          <w:rFonts w:cs="Calibri" w:hAnsi="Calibri" w:eastAsia="Calibri" w:ascii="Calibri"/>
          <w:color w:val="252525"/>
          <w:spacing w:val="2"/>
          <w:w w:val="101"/>
          <w:sz w:val="22"/>
          <w:szCs w:val="22"/>
        </w:rPr>
        <w:t>1</w:t>
      </w:r>
      <w:r>
        <w:rPr>
          <w:rFonts w:cs="Calibri" w:hAnsi="Calibri" w:eastAsia="Calibri" w:ascii="Calibri"/>
          <w:color w:val="252525"/>
          <w:spacing w:val="-5"/>
          <w:w w:val="101"/>
          <w:sz w:val="22"/>
          <w:szCs w:val="22"/>
        </w:rPr>
        <w:t>9</w:t>
      </w:r>
      <w:r>
        <w:rPr>
          <w:rFonts w:cs="Calibri" w:hAnsi="Calibri" w:eastAsia="Calibri" w:ascii="Calibri"/>
          <w:color w:val="252525"/>
          <w:spacing w:val="-5"/>
          <w:w w:val="101"/>
          <w:sz w:val="22"/>
          <w:szCs w:val="22"/>
        </w:rPr>
        <w:t>3</w:t>
      </w:r>
      <w:r>
        <w:rPr>
          <w:rFonts w:cs="Calibri" w:hAnsi="Calibri" w:eastAsia="Calibri" w:ascii="Calibri"/>
          <w:color w:val="252525"/>
          <w:spacing w:val="0"/>
          <w:w w:val="101"/>
          <w:sz w:val="22"/>
          <w:szCs w:val="22"/>
        </w:rPr>
        <w:t>1</w:t>
      </w:r>
      <w:r>
        <w:rPr>
          <w:rFonts w:cs="Calibri" w:hAnsi="Calibri" w:eastAsia="Calibri" w:ascii="Calibri"/>
          <w:color w:val="252525"/>
          <w:spacing w:val="1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年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设置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的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卫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生工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组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和</w:t>
      </w:r>
      <w:r>
        <w:rPr>
          <w:rFonts w:cs="Microsoft YaHei" w:hAnsi="Microsoft YaHei" w:eastAsia="Microsoft YaHei" w:ascii="Microsoft YaHei"/>
          <w:color w:val="000000"/>
          <w:spacing w:val="0"/>
          <w:w w:val="10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before="69" w:lineRule="auto" w:line="280"/>
        <w:ind w:left="119" w:right="45"/>
      </w:pPr>
      <w:r>
        <w:rPr>
          <w:rFonts w:cs="Calibri" w:hAnsi="Calibri" w:eastAsia="Calibri" w:ascii="Calibri"/>
          <w:color w:val="252525"/>
          <w:spacing w:val="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color w:val="252525"/>
          <w:spacing w:val="-5"/>
          <w:w w:val="100"/>
          <w:sz w:val="22"/>
          <w:szCs w:val="22"/>
        </w:rPr>
        <w:t>9</w:t>
      </w:r>
      <w:r>
        <w:rPr>
          <w:rFonts w:cs="Calibri" w:hAnsi="Calibri" w:eastAsia="Calibri" w:ascii="Calibri"/>
          <w:color w:val="252525"/>
          <w:spacing w:val="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16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年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设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置的热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能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动力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装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置专业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。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我国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能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源学科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的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著名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专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家和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者钱钟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韩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、吴大榕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范从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振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王守泰、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夏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彦儒等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先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生和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我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国环境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科的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老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前辈许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葆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玖、纽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式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如、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胡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家骏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秦麟源等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先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生曾在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此执教</w:t>
      </w:r>
      <w:r>
        <w:rPr>
          <w:rFonts w:cs="Microsoft YaHei" w:hAnsi="Microsoft YaHei" w:eastAsia="Microsoft YaHei" w:ascii="Microsoft YaHei"/>
          <w:color w:val="252525"/>
          <w:spacing w:val="-29"/>
          <w:w w:val="100"/>
          <w:sz w:val="22"/>
          <w:szCs w:val="22"/>
        </w:rPr>
        <w:t>。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至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今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已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培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养出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包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括</w:t>
      </w:r>
      <w:r>
        <w:rPr>
          <w:rFonts w:cs="Microsoft YaHei" w:hAnsi="Microsoft YaHei" w:eastAsia="Microsoft YaHei" w:ascii="Microsoft YaHei"/>
          <w:color w:val="252525"/>
          <w:spacing w:val="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7</w:t>
      </w:r>
      <w:r>
        <w:rPr>
          <w:rFonts w:cs="Calibri" w:hAnsi="Calibri" w:eastAsia="Calibri" w:ascii="Calibri"/>
          <w:color w:val="252525"/>
          <w:spacing w:val="4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名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中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国科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院</w:t>
      </w:r>
      <w:r>
        <w:rPr>
          <w:rFonts w:cs="Calibri" w:hAnsi="Calibri" w:eastAsia="Calibri" w:ascii="Calibri"/>
          <w:color w:val="252525"/>
          <w:spacing w:val="-7"/>
          <w:w w:val="101"/>
          <w:sz w:val="22"/>
          <w:szCs w:val="22"/>
        </w:rPr>
        <w:t>/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工程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院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院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士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在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内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的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近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万名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高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级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专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门人才</w:t>
      </w:r>
      <w:r>
        <w:rPr>
          <w:rFonts w:cs="Microsoft YaHei" w:hAnsi="Microsoft YaHei" w:eastAsia="Microsoft YaHei" w:ascii="Microsoft YaHei"/>
          <w:color w:val="252525"/>
          <w:spacing w:val="-29"/>
          <w:w w:val="101"/>
          <w:sz w:val="22"/>
          <w:szCs w:val="22"/>
        </w:rPr>
        <w:t>。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目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前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独立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建有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动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力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工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及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工程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热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物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理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环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境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科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与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工程</w:t>
      </w:r>
      <w:r>
        <w:rPr>
          <w:rFonts w:cs="Microsoft YaHei" w:hAnsi="Microsoft YaHei" w:eastAsia="Microsoft YaHei" w:ascii="Microsoft YaHei"/>
          <w:color w:val="252525"/>
          <w:spacing w:val="6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color w:val="252525"/>
          <w:spacing w:val="25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个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一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级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科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博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士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点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和博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士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后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流动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站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，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内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含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热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能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工程</w:t>
      </w:r>
      <w:r>
        <w:rPr>
          <w:rFonts w:cs="Microsoft YaHei" w:hAnsi="Microsoft YaHei" w:eastAsia="Microsoft YaHei" w:ascii="Microsoft YaHei"/>
          <w:color w:val="252525"/>
          <w:spacing w:val="-22"/>
          <w:w w:val="100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动力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机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械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及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工程</w:t>
      </w:r>
      <w:r>
        <w:rPr>
          <w:rFonts w:cs="Microsoft YaHei" w:hAnsi="Microsoft YaHei" w:eastAsia="Microsoft YaHei" w:ascii="Microsoft YaHei"/>
          <w:color w:val="252525"/>
          <w:spacing w:val="-22"/>
          <w:w w:val="100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工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热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物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理</w:t>
      </w:r>
      <w:r>
        <w:rPr>
          <w:rFonts w:cs="Microsoft YaHei" w:hAnsi="Microsoft YaHei" w:eastAsia="Microsoft YaHei" w:ascii="Microsoft YaHei"/>
          <w:color w:val="252525"/>
          <w:spacing w:val="-15"/>
          <w:w w:val="100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制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冷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及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低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温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工程</w:t>
      </w:r>
      <w:r>
        <w:rPr>
          <w:rFonts w:cs="Microsoft YaHei" w:hAnsi="Microsoft YaHei" w:eastAsia="Microsoft YaHei" w:ascii="Microsoft YaHei"/>
          <w:color w:val="252525"/>
          <w:spacing w:val="-22"/>
          <w:w w:val="100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环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境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工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等</w:t>
      </w:r>
      <w:r>
        <w:rPr>
          <w:rFonts w:cs="Microsoft YaHei" w:hAnsi="Microsoft YaHei" w:eastAsia="Microsoft YaHei" w:ascii="Microsoft YaHei"/>
          <w:color w:val="252525"/>
          <w:spacing w:val="6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-5"/>
          <w:w w:val="100"/>
          <w:sz w:val="22"/>
          <w:szCs w:val="22"/>
        </w:rPr>
        <w:t>1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color w:val="252525"/>
          <w:spacing w:val="5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个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二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级学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科</w:t>
      </w:r>
      <w:r>
        <w:rPr>
          <w:rFonts w:cs="Microsoft YaHei" w:hAnsi="Microsoft YaHei" w:eastAsia="Microsoft YaHei" w:ascii="Microsoft YaHei"/>
          <w:color w:val="252525"/>
          <w:spacing w:val="-15"/>
          <w:w w:val="101"/>
          <w:sz w:val="22"/>
          <w:szCs w:val="22"/>
        </w:rPr>
        <w:t>。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动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力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工程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及工程热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物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理和环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境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科学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与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工程为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江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苏省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一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级学科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重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点学科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，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动力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工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程及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工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程热物理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为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江苏省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优势学科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，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热能工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二级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科为国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家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重点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科。热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能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工程和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动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力机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械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及工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为教育部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长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江学者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奖励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计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划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特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聘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授设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岗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科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。</w:t>
      </w:r>
      <w:r>
        <w:rPr>
          <w:rFonts w:cs="Microsoft YaHei" w:hAnsi="Microsoft YaHei" w:eastAsia="Microsoft YaHei" w:ascii="Microsoft YaHei"/>
          <w:color w:val="000000"/>
          <w:spacing w:val="0"/>
          <w:w w:val="10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both"/>
        <w:spacing w:before="15" w:lineRule="auto" w:line="279"/>
        <w:ind w:left="119" w:right="148" w:firstLine="461"/>
      </w:pP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院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现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有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职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员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工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共</w:t>
      </w:r>
      <w:r>
        <w:rPr>
          <w:rFonts w:cs="Microsoft YaHei" w:hAnsi="Microsoft YaHei" w:eastAsia="Microsoft YaHei" w:ascii="Microsoft YaHei"/>
          <w:color w:val="252525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-5"/>
          <w:w w:val="100"/>
          <w:sz w:val="22"/>
          <w:szCs w:val="22"/>
        </w:rPr>
        <w:t>15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color w:val="252525"/>
          <w:spacing w:val="1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人</w:t>
      </w:r>
      <w:r>
        <w:rPr>
          <w:rFonts w:cs="Microsoft YaHei" w:hAnsi="Microsoft YaHei" w:eastAsia="Microsoft YaHei" w:ascii="Microsoft YaHei"/>
          <w:color w:val="252525"/>
          <w:spacing w:val="-108"/>
          <w:w w:val="100"/>
          <w:sz w:val="22"/>
          <w:szCs w:val="22"/>
        </w:rPr>
        <w:t>，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其中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专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任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师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color w:val="252525"/>
          <w:spacing w:val="-5"/>
          <w:w w:val="100"/>
          <w:sz w:val="22"/>
          <w:szCs w:val="22"/>
        </w:rPr>
        <w:t>3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color w:val="252525"/>
          <w:spacing w:val="3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名</w:t>
      </w:r>
      <w:r>
        <w:rPr>
          <w:rFonts w:cs="Microsoft YaHei" w:hAnsi="Microsoft YaHei" w:eastAsia="Microsoft YaHei" w:ascii="Microsoft YaHei"/>
          <w:color w:val="252525"/>
          <w:spacing w:val="-108"/>
          <w:w w:val="100"/>
          <w:sz w:val="22"/>
          <w:szCs w:val="22"/>
        </w:rPr>
        <w:t>，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包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括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授</w:t>
      </w:r>
      <w:r>
        <w:rPr>
          <w:rFonts w:cs="Microsoft YaHei" w:hAnsi="Microsoft YaHei" w:eastAsia="Microsoft YaHei" w:ascii="Microsoft YaHei"/>
          <w:color w:val="252525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-5"/>
          <w:w w:val="100"/>
          <w:sz w:val="22"/>
          <w:szCs w:val="22"/>
        </w:rPr>
        <w:t>4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9</w:t>
      </w:r>
      <w:r>
        <w:rPr>
          <w:rFonts w:cs="Calibri" w:hAnsi="Calibri" w:eastAsia="Calibri" w:ascii="Calibri"/>
          <w:color w:val="252525"/>
          <w:spacing w:val="9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-108"/>
          <w:w w:val="100"/>
          <w:sz w:val="22"/>
          <w:szCs w:val="22"/>
        </w:rPr>
        <w:t>名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（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含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博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士生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导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师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-5"/>
          <w:w w:val="100"/>
          <w:sz w:val="22"/>
          <w:szCs w:val="22"/>
        </w:rPr>
        <w:t>3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color w:val="252525"/>
          <w:spacing w:val="9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名</w:t>
      </w:r>
      <w:r>
        <w:rPr>
          <w:rFonts w:cs="Microsoft YaHei" w:hAnsi="Microsoft YaHei" w:eastAsia="Microsoft YaHei" w:ascii="Microsoft YaHei"/>
          <w:color w:val="252525"/>
          <w:spacing w:val="-108"/>
          <w:w w:val="101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副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授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-5"/>
          <w:w w:val="100"/>
          <w:sz w:val="22"/>
          <w:szCs w:val="22"/>
        </w:rPr>
        <w:t>4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9</w:t>
      </w:r>
      <w:r>
        <w:rPr>
          <w:rFonts w:cs="Calibri" w:hAnsi="Calibri" w:eastAsia="Calibri" w:ascii="Calibri"/>
          <w:color w:val="252525"/>
          <w:spacing w:val="5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-15"/>
          <w:w w:val="100"/>
          <w:sz w:val="22"/>
          <w:szCs w:val="22"/>
        </w:rPr>
        <w:t>名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（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含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博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士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生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导师</w:t>
      </w:r>
      <w:r>
        <w:rPr>
          <w:rFonts w:cs="Microsoft YaHei" w:hAnsi="Microsoft YaHei" w:eastAsia="Microsoft YaHei" w:ascii="Microsoft YaHei"/>
          <w:color w:val="252525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color w:val="252525"/>
          <w:spacing w:val="4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名</w:t>
      </w:r>
      <w:r>
        <w:rPr>
          <w:rFonts w:cs="Microsoft YaHei" w:hAnsi="Microsoft YaHei" w:eastAsia="Microsoft YaHei" w:ascii="Microsoft YaHei"/>
          <w:color w:val="252525"/>
          <w:spacing w:val="-108"/>
          <w:w w:val="100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color w:val="252525"/>
          <w:spacing w:val="-22"/>
          <w:w w:val="100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讲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师</w:t>
      </w:r>
      <w:r>
        <w:rPr>
          <w:rFonts w:cs="Microsoft YaHei" w:hAnsi="Microsoft YaHei" w:eastAsia="Microsoft YaHei" w:ascii="Microsoft YaHei"/>
          <w:color w:val="252525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-5"/>
          <w:w w:val="100"/>
          <w:sz w:val="22"/>
          <w:szCs w:val="22"/>
        </w:rPr>
        <w:t>2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color w:val="252525"/>
          <w:spacing w:val="12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名</w:t>
      </w:r>
      <w:r>
        <w:rPr>
          <w:rFonts w:cs="Microsoft YaHei" w:hAnsi="Microsoft YaHei" w:eastAsia="Microsoft YaHei" w:ascii="Microsoft YaHei"/>
          <w:color w:val="252525"/>
          <w:spacing w:val="-22"/>
          <w:w w:val="100"/>
          <w:sz w:val="22"/>
          <w:szCs w:val="22"/>
        </w:rPr>
        <w:t>。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拥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有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中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国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工程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院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院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士</w:t>
      </w:r>
      <w:r>
        <w:rPr>
          <w:rFonts w:cs="Microsoft YaHei" w:hAnsi="Microsoft YaHei" w:eastAsia="Microsoft YaHei" w:ascii="Microsoft YaHei"/>
          <w:color w:val="252525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color w:val="252525"/>
          <w:spacing w:val="11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名</w:t>
      </w:r>
      <w:r>
        <w:rPr>
          <w:rFonts w:cs="Microsoft YaHei" w:hAnsi="Microsoft YaHei" w:eastAsia="Microsoft YaHei" w:ascii="Microsoft YaHei"/>
          <w:color w:val="252525"/>
          <w:spacing w:val="-22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长江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者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奖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励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计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划</w:t>
      </w:r>
      <w:r>
        <w:rPr>
          <w:rFonts w:cs="Microsoft YaHei" w:hAnsi="Microsoft YaHei" w:eastAsia="Microsoft YaHei" w:ascii="Microsoft YaHei"/>
          <w:color w:val="000000"/>
          <w:spacing w:val="0"/>
          <w:w w:val="10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both"/>
        <w:spacing w:before="14" w:lineRule="auto" w:line="279"/>
        <w:ind w:left="119" w:right="156"/>
      </w:pP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color w:val="252525"/>
          <w:spacing w:val="6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名、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中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组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部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青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年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拔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尖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人才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支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持计划</w:t>
      </w:r>
      <w:r>
        <w:rPr>
          <w:rFonts w:cs="Microsoft YaHei" w:hAnsi="Microsoft YaHei" w:eastAsia="Microsoft YaHei" w:ascii="Microsoft YaHei"/>
          <w:color w:val="252525"/>
          <w:spacing w:val="2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名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吴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仲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华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优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秀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青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年学者奖</w:t>
      </w:r>
      <w:r>
        <w:rPr>
          <w:rFonts w:cs="Microsoft YaHei" w:hAnsi="Microsoft YaHei" w:eastAsia="Microsoft YaHei" w:ascii="Microsoft YaHei"/>
          <w:color w:val="252525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color w:val="252525"/>
          <w:spacing w:val="6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名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国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家百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千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万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人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才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工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培养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对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象</w:t>
      </w:r>
      <w:r>
        <w:rPr>
          <w:rFonts w:cs="Microsoft YaHei" w:hAnsi="Microsoft YaHei" w:eastAsia="Microsoft YaHei" w:ascii="Microsoft YaHei"/>
          <w:color w:val="252525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color w:val="252525"/>
          <w:spacing w:val="11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人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育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部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跨世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纪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人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才</w:t>
      </w:r>
      <w:r>
        <w:rPr>
          <w:rFonts w:cs="Microsoft YaHei" w:hAnsi="Microsoft YaHei" w:eastAsia="Microsoft YaHei" w:ascii="Microsoft YaHei"/>
          <w:color w:val="252525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color w:val="252525"/>
          <w:spacing w:val="4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人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育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部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新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世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纪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人才</w:t>
      </w:r>
      <w:r>
        <w:rPr>
          <w:rFonts w:cs="Microsoft YaHei" w:hAnsi="Microsoft YaHei" w:eastAsia="Microsoft YaHei" w:ascii="Microsoft YaHei"/>
          <w:color w:val="252525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8</w:t>
      </w:r>
      <w:r>
        <w:rPr>
          <w:rFonts w:cs="Calibri" w:hAnsi="Calibri" w:eastAsia="Calibri" w:ascii="Calibri"/>
          <w:color w:val="252525"/>
          <w:spacing w:val="11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人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江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苏省</w:t>
      </w:r>
      <w:r>
        <w:rPr>
          <w:rFonts w:cs="Calibri" w:hAnsi="Calibri" w:eastAsia="Calibri" w:ascii="Calibri"/>
          <w:color w:val="252525"/>
          <w:spacing w:val="-7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color w:val="252525"/>
          <w:spacing w:val="-5"/>
          <w:w w:val="100"/>
          <w:sz w:val="22"/>
          <w:szCs w:val="22"/>
        </w:rPr>
        <w:t>3</w:t>
      </w:r>
      <w:r>
        <w:rPr>
          <w:rFonts w:cs="Calibri" w:hAnsi="Calibri" w:eastAsia="Calibri" w:ascii="Calibri"/>
          <w:color w:val="252525"/>
          <w:spacing w:val="-5"/>
          <w:w w:val="100"/>
          <w:sz w:val="22"/>
          <w:szCs w:val="22"/>
        </w:rPr>
        <w:t>3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color w:val="252525"/>
          <w:spacing w:val="25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工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二层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次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高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级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专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家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color w:val="252525"/>
          <w:spacing w:val="11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人</w:t>
      </w:r>
      <w:r>
        <w:rPr>
          <w:rFonts w:cs="Microsoft YaHei" w:hAnsi="Microsoft YaHei" w:eastAsia="Microsoft YaHei" w:ascii="Microsoft YaHei"/>
          <w:color w:val="252525"/>
          <w:spacing w:val="-15"/>
          <w:w w:val="100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江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苏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省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color w:val="252525"/>
          <w:spacing w:val="-5"/>
          <w:w w:val="100"/>
          <w:sz w:val="22"/>
          <w:szCs w:val="22"/>
        </w:rPr>
        <w:t>3</w:t>
      </w:r>
      <w:r>
        <w:rPr>
          <w:rFonts w:cs="Calibri" w:hAnsi="Calibri" w:eastAsia="Calibri" w:ascii="Calibri"/>
          <w:color w:val="252525"/>
          <w:spacing w:val="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color w:val="252525"/>
          <w:spacing w:val="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color w:val="252525"/>
          <w:spacing w:val="-6"/>
          <w:w w:val="100"/>
          <w:sz w:val="22"/>
          <w:szCs w:val="22"/>
        </w:rPr>
        <w:t>”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工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三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层次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科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技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领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军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人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才</w:t>
      </w:r>
      <w:r>
        <w:rPr>
          <w:rFonts w:cs="Microsoft YaHei" w:hAnsi="Microsoft YaHei" w:eastAsia="Microsoft YaHei" w:ascii="Microsoft YaHei"/>
          <w:color w:val="252525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color w:val="252525"/>
          <w:spacing w:val="11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人</w:t>
      </w:r>
      <w:r>
        <w:rPr>
          <w:rFonts w:cs="Microsoft YaHei" w:hAnsi="Microsoft YaHei" w:eastAsia="Microsoft YaHei" w:ascii="Microsoft YaHei"/>
          <w:color w:val="252525"/>
          <w:spacing w:val="-22"/>
          <w:w w:val="100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东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南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大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特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聘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授</w:t>
      </w:r>
      <w:r>
        <w:rPr>
          <w:rFonts w:cs="Microsoft YaHei" w:hAnsi="Microsoft YaHei" w:eastAsia="Microsoft YaHei" w:ascii="Microsoft YaHei"/>
          <w:color w:val="252525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color w:val="252525"/>
          <w:spacing w:val="11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名</w:t>
      </w:r>
      <w:r>
        <w:rPr>
          <w:rFonts w:cs="Microsoft YaHei" w:hAnsi="Microsoft YaHei" w:eastAsia="Microsoft YaHei" w:ascii="Microsoft YaHei"/>
          <w:color w:val="252525"/>
          <w:spacing w:val="-22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东南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大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青年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特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聘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授</w:t>
      </w:r>
      <w:r>
        <w:rPr>
          <w:rFonts w:cs="Microsoft YaHei" w:hAnsi="Microsoft YaHei" w:eastAsia="Microsoft YaHei" w:ascii="Microsoft YaHei"/>
          <w:color w:val="252525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color w:val="252525"/>
          <w:spacing w:val="11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名等</w:t>
      </w:r>
      <w:r>
        <w:rPr>
          <w:rFonts w:cs="Microsoft YaHei" w:hAnsi="Microsoft YaHei" w:eastAsia="Microsoft YaHei" w:ascii="Microsoft YaHei"/>
          <w:color w:val="000000"/>
          <w:spacing w:val="0"/>
          <w:w w:val="10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both"/>
        <w:spacing w:before="14" w:lineRule="auto" w:line="280"/>
        <w:ind w:left="119" w:right="148" w:firstLine="461"/>
      </w:pP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近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四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年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，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承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接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国家</w:t>
      </w:r>
      <w:r>
        <w:rPr>
          <w:rFonts w:cs="Microsoft YaHei" w:hAnsi="Microsoft YaHei" w:eastAsia="Microsoft YaHei" w:ascii="Microsoft YaHei"/>
          <w:color w:val="252525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2"/>
          <w:w w:val="100"/>
          <w:sz w:val="22"/>
          <w:szCs w:val="22"/>
        </w:rPr>
        <w:t>9</w:t>
      </w:r>
      <w:r>
        <w:rPr>
          <w:rFonts w:cs="Calibri" w:hAnsi="Calibri" w:eastAsia="Calibri" w:ascii="Calibri"/>
          <w:color w:val="252525"/>
          <w:spacing w:val="-5"/>
          <w:w w:val="100"/>
          <w:sz w:val="22"/>
          <w:szCs w:val="22"/>
        </w:rPr>
        <w:t>7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color w:val="252525"/>
          <w:spacing w:val="13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项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目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二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级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课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题</w:t>
      </w:r>
      <w:r>
        <w:rPr>
          <w:rFonts w:cs="Microsoft YaHei" w:hAnsi="Microsoft YaHei" w:eastAsia="Microsoft YaHei" w:ascii="Microsoft YaHei"/>
          <w:color w:val="252525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color w:val="252525"/>
          <w:spacing w:val="4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项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三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级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课题</w:t>
      </w:r>
      <w:r>
        <w:rPr>
          <w:rFonts w:cs="Microsoft YaHei" w:hAnsi="Microsoft YaHei" w:eastAsia="Microsoft YaHei" w:ascii="Microsoft YaHei"/>
          <w:color w:val="252525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color w:val="252525"/>
          <w:spacing w:val="5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项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，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国家</w:t>
      </w:r>
      <w:r>
        <w:rPr>
          <w:rFonts w:cs="Microsoft YaHei" w:hAnsi="Microsoft YaHei" w:eastAsia="Microsoft YaHei" w:ascii="Microsoft YaHei"/>
          <w:color w:val="252525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2"/>
          <w:w w:val="100"/>
          <w:sz w:val="22"/>
          <w:szCs w:val="22"/>
        </w:rPr>
        <w:t>8</w:t>
      </w:r>
      <w:r>
        <w:rPr>
          <w:rFonts w:cs="Calibri" w:hAnsi="Calibri" w:eastAsia="Calibri" w:ascii="Calibri"/>
          <w:color w:val="252525"/>
          <w:spacing w:val="-5"/>
          <w:w w:val="100"/>
          <w:sz w:val="22"/>
          <w:szCs w:val="22"/>
        </w:rPr>
        <w:t>6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color w:val="252525"/>
          <w:spacing w:val="6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课题</w:t>
      </w:r>
      <w:r>
        <w:rPr>
          <w:rFonts w:cs="Microsoft YaHei" w:hAnsi="Microsoft YaHei" w:eastAsia="Microsoft YaHei" w:ascii="Microsoft YaHei"/>
          <w:color w:val="252525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color w:val="252525"/>
          <w:spacing w:val="5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项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，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国家支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撑计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划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项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目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一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级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项目</w:t>
      </w:r>
      <w:r>
        <w:rPr>
          <w:rFonts w:cs="Microsoft YaHei" w:hAnsi="Microsoft YaHei" w:eastAsia="Microsoft YaHei" w:ascii="Microsoft YaHei"/>
          <w:color w:val="252525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项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，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国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家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重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大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水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专项</w:t>
      </w:r>
      <w:r>
        <w:rPr>
          <w:rFonts w:cs="Microsoft YaHei" w:hAnsi="Microsoft YaHei" w:eastAsia="Microsoft YaHei" w:ascii="Microsoft YaHei"/>
          <w:color w:val="252525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项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，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国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家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自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然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科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基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金重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点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项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目、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重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大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项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目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面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上项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目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和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青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年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项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目共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-5"/>
          <w:w w:val="100"/>
          <w:sz w:val="22"/>
          <w:szCs w:val="22"/>
        </w:rPr>
        <w:t>6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color w:val="252525"/>
          <w:spacing w:val="6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项</w:t>
      </w:r>
      <w:r>
        <w:rPr>
          <w:rFonts w:cs="Microsoft YaHei" w:hAnsi="Microsoft YaHei" w:eastAsia="Microsoft YaHei" w:ascii="Microsoft YaHei"/>
          <w:color w:val="252525"/>
          <w:spacing w:val="-22"/>
          <w:w w:val="100"/>
          <w:sz w:val="22"/>
          <w:szCs w:val="22"/>
        </w:rPr>
        <w:t>，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江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苏省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科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技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成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果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转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化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专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项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资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金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项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目</w:t>
      </w:r>
      <w:r>
        <w:rPr>
          <w:rFonts w:cs="Microsoft YaHei" w:hAnsi="Microsoft YaHei" w:eastAsia="Microsoft YaHei" w:ascii="Microsoft YaHei"/>
          <w:color w:val="252525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color w:val="252525"/>
          <w:spacing w:val="5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项</w:t>
      </w:r>
      <w:r>
        <w:rPr>
          <w:rFonts w:cs="Microsoft YaHei" w:hAnsi="Microsoft YaHei" w:eastAsia="Microsoft YaHei" w:ascii="Microsoft YaHei"/>
          <w:color w:val="252525"/>
          <w:spacing w:val="-22"/>
          <w:w w:val="101"/>
          <w:sz w:val="22"/>
          <w:szCs w:val="22"/>
        </w:rPr>
        <w:t>，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江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苏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省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科技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支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撑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计</w:t>
      </w:r>
      <w:r>
        <w:rPr>
          <w:rFonts w:cs="Microsoft YaHei" w:hAnsi="Microsoft YaHei" w:eastAsia="Microsoft YaHei" w:ascii="Microsoft YaHei"/>
          <w:color w:val="252525"/>
          <w:spacing w:val="-22"/>
          <w:w w:val="101"/>
          <w:sz w:val="22"/>
          <w:szCs w:val="22"/>
        </w:rPr>
        <w:t>划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（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工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业）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项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目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7</w:t>
      </w:r>
      <w:r>
        <w:rPr>
          <w:rFonts w:cs="Calibri" w:hAnsi="Calibri" w:eastAsia="Calibri" w:ascii="Calibri"/>
          <w:color w:val="252525"/>
          <w:spacing w:val="9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项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目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，科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研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到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款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总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经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费</w:t>
      </w:r>
      <w:r>
        <w:rPr>
          <w:rFonts w:cs="Microsoft YaHei" w:hAnsi="Microsoft YaHei" w:eastAsia="Microsoft YaHei" w:ascii="Microsoft YaHei"/>
          <w:color w:val="252525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color w:val="252525"/>
          <w:spacing w:val="-5"/>
          <w:w w:val="100"/>
          <w:sz w:val="22"/>
          <w:szCs w:val="22"/>
        </w:rPr>
        <w:t>1</w:t>
      </w:r>
      <w:r>
        <w:rPr>
          <w:rFonts w:cs="Calibri" w:hAnsi="Calibri" w:eastAsia="Calibri" w:ascii="Calibri"/>
          <w:color w:val="252525"/>
          <w:spacing w:val="2"/>
          <w:w w:val="100"/>
          <w:sz w:val="22"/>
          <w:szCs w:val="22"/>
        </w:rPr>
        <w:t>6</w:t>
      </w:r>
      <w:r>
        <w:rPr>
          <w:rFonts w:cs="Calibri" w:hAnsi="Calibri" w:eastAsia="Calibri" w:ascii="Calibri"/>
          <w:color w:val="252525"/>
          <w:spacing w:val="-5"/>
          <w:w w:val="100"/>
          <w:sz w:val="22"/>
          <w:szCs w:val="22"/>
        </w:rPr>
        <w:t>2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color w:val="252525"/>
          <w:spacing w:val="15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万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元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；牵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头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获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国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家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科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技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进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步二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等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奖</w:t>
      </w:r>
      <w:r>
        <w:rPr>
          <w:rFonts w:cs="Microsoft YaHei" w:hAnsi="Microsoft YaHei" w:eastAsia="Microsoft YaHei" w:ascii="Microsoft YaHei"/>
          <w:color w:val="252525"/>
          <w:spacing w:val="2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color w:val="252525"/>
          <w:spacing w:val="17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项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，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省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部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级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自然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科学</w:t>
      </w:r>
      <w:r>
        <w:rPr>
          <w:rFonts w:cs="Calibri" w:hAnsi="Calibri" w:eastAsia="Calibri" w:ascii="Calibri"/>
          <w:color w:val="252525"/>
          <w:spacing w:val="-7"/>
          <w:w w:val="100"/>
          <w:sz w:val="22"/>
          <w:szCs w:val="22"/>
        </w:rPr>
        <w:t>/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科技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进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步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一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等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奖</w:t>
      </w:r>
      <w:r>
        <w:rPr>
          <w:rFonts w:cs="Microsoft YaHei" w:hAnsi="Microsoft YaHei" w:eastAsia="Microsoft YaHei" w:ascii="Microsoft YaHei"/>
          <w:color w:val="252525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项</w:t>
      </w:r>
      <w:r>
        <w:rPr>
          <w:rFonts w:cs="Microsoft YaHei" w:hAnsi="Microsoft YaHei" w:eastAsia="Microsoft YaHei" w:ascii="Microsoft YaHei"/>
          <w:color w:val="252525"/>
          <w:spacing w:val="-72"/>
          <w:w w:val="100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省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部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级科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技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进</w:t>
      </w:r>
      <w:r>
        <w:rPr>
          <w:rFonts w:cs="Microsoft YaHei" w:hAnsi="Microsoft YaHei" w:eastAsia="Microsoft YaHei" w:ascii="Microsoft YaHei"/>
          <w:color w:val="252525"/>
          <w:spacing w:val="-6"/>
          <w:w w:val="100"/>
          <w:sz w:val="22"/>
          <w:szCs w:val="22"/>
        </w:rPr>
        <w:t>步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/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技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术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发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明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二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等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奖</w:t>
      </w:r>
      <w:r>
        <w:rPr>
          <w:rFonts w:cs="Microsoft YaHei" w:hAnsi="Microsoft YaHei" w:eastAsia="Microsoft YaHei" w:ascii="Microsoft YaHei"/>
          <w:color w:val="252525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color w:val="252525"/>
          <w:spacing w:val="7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项</w:t>
      </w:r>
      <w:r>
        <w:rPr>
          <w:rFonts w:cs="Microsoft YaHei" w:hAnsi="Microsoft YaHei" w:eastAsia="Microsoft YaHei" w:ascii="Microsoft YaHei"/>
          <w:color w:val="252525"/>
          <w:spacing w:val="-65"/>
          <w:w w:val="100"/>
          <w:sz w:val="22"/>
          <w:szCs w:val="22"/>
        </w:rPr>
        <w:t>；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申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请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国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家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发明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专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利</w:t>
      </w:r>
      <w:r>
        <w:rPr>
          <w:rFonts w:cs="Microsoft YaHei" w:hAnsi="Microsoft YaHei" w:eastAsia="Microsoft YaHei" w:ascii="Microsoft YaHei"/>
          <w:color w:val="252525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color w:val="252525"/>
          <w:spacing w:val="-5"/>
          <w:w w:val="100"/>
          <w:sz w:val="22"/>
          <w:szCs w:val="22"/>
        </w:rPr>
        <w:t>8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9</w:t>
      </w:r>
      <w:r>
        <w:rPr>
          <w:rFonts w:cs="Calibri" w:hAnsi="Calibri" w:eastAsia="Calibri" w:ascii="Calibri"/>
          <w:color w:val="252525"/>
          <w:spacing w:val="2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项、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实用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新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型专利</w:t>
      </w:r>
      <w:r>
        <w:rPr>
          <w:rFonts w:cs="Microsoft YaHei" w:hAnsi="Microsoft YaHei" w:eastAsia="Microsoft YaHei" w:ascii="Microsoft YaHei"/>
          <w:color w:val="252525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2"/>
          <w:w w:val="100"/>
          <w:sz w:val="22"/>
          <w:szCs w:val="22"/>
        </w:rPr>
        <w:t>17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9</w:t>
      </w:r>
      <w:r>
        <w:rPr>
          <w:rFonts w:cs="Calibri" w:hAnsi="Calibri" w:eastAsia="Calibri" w:ascii="Calibri"/>
          <w:color w:val="252525"/>
          <w:spacing w:val="6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项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，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授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权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国家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发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明专利</w:t>
      </w:r>
      <w:r>
        <w:rPr>
          <w:rFonts w:cs="Microsoft YaHei" w:hAnsi="Microsoft YaHei" w:eastAsia="Microsoft YaHei" w:ascii="Microsoft YaHei"/>
          <w:color w:val="252525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2"/>
          <w:w w:val="100"/>
          <w:sz w:val="22"/>
          <w:szCs w:val="22"/>
        </w:rPr>
        <w:t>28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color w:val="252525"/>
          <w:spacing w:val="6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项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，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实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用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新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型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专利</w:t>
      </w:r>
      <w:r>
        <w:rPr>
          <w:rFonts w:cs="Microsoft YaHei" w:hAnsi="Microsoft YaHei" w:eastAsia="Microsoft YaHei" w:ascii="Microsoft YaHei"/>
          <w:color w:val="252525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color w:val="252525"/>
          <w:spacing w:val="-5"/>
          <w:w w:val="100"/>
          <w:sz w:val="22"/>
          <w:szCs w:val="22"/>
        </w:rPr>
        <w:t>7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color w:val="252525"/>
          <w:spacing w:val="13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项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；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在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国内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外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核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心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刊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发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表学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术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论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文</w:t>
      </w:r>
      <w:r>
        <w:rPr>
          <w:rFonts w:cs="Microsoft YaHei" w:hAnsi="Microsoft YaHei" w:eastAsia="Microsoft YaHei" w:ascii="Microsoft YaHei"/>
          <w:color w:val="252525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-5"/>
          <w:w w:val="100"/>
          <w:sz w:val="22"/>
          <w:szCs w:val="22"/>
        </w:rPr>
        <w:t>1</w:t>
      </w:r>
      <w:r>
        <w:rPr>
          <w:rFonts w:cs="Calibri" w:hAnsi="Calibri" w:eastAsia="Calibri" w:ascii="Calibri"/>
          <w:color w:val="252525"/>
          <w:spacing w:val="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color w:val="252525"/>
          <w:spacing w:val="-5"/>
          <w:w w:val="100"/>
          <w:sz w:val="22"/>
          <w:szCs w:val="22"/>
        </w:rPr>
        <w:t>7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color w:val="252525"/>
          <w:spacing w:val="25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篇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，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其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中</w:t>
      </w:r>
      <w:r>
        <w:rPr>
          <w:rFonts w:cs="Microsoft YaHei" w:hAnsi="Microsoft YaHei" w:eastAsia="Microsoft YaHei" w:ascii="Microsoft YaHei"/>
          <w:color w:val="252525"/>
          <w:spacing w:val="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-9"/>
          <w:w w:val="100"/>
          <w:sz w:val="22"/>
          <w:szCs w:val="22"/>
        </w:rPr>
        <w:t>S</w:t>
      </w:r>
      <w:r>
        <w:rPr>
          <w:rFonts w:cs="Calibri" w:hAnsi="Calibri" w:eastAsia="Calibri" w:ascii="Calibri"/>
          <w:color w:val="252525"/>
          <w:spacing w:val="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252525"/>
          <w:spacing w:val="15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收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录</w:t>
      </w:r>
      <w:r>
        <w:rPr>
          <w:rFonts w:cs="Microsoft YaHei" w:hAnsi="Microsoft YaHei" w:eastAsia="Microsoft YaHei" w:ascii="Microsoft YaHei"/>
          <w:color w:val="252525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-5"/>
          <w:w w:val="100"/>
          <w:sz w:val="22"/>
          <w:szCs w:val="22"/>
        </w:rPr>
        <w:t>32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color w:val="252525"/>
          <w:spacing w:val="24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篇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、</w:t>
      </w:r>
      <w:r>
        <w:rPr>
          <w:rFonts w:cs="Calibri" w:hAnsi="Calibri" w:eastAsia="Calibri" w:ascii="Calibri"/>
          <w:color w:val="252525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color w:val="252525"/>
          <w:spacing w:val="19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收录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-5"/>
          <w:w w:val="100"/>
          <w:sz w:val="22"/>
          <w:szCs w:val="22"/>
        </w:rPr>
        <w:t>1</w:t>
      </w:r>
      <w:r>
        <w:rPr>
          <w:rFonts w:cs="Calibri" w:hAnsi="Calibri" w:eastAsia="Calibri" w:ascii="Calibri"/>
          <w:color w:val="252525"/>
          <w:spacing w:val="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color w:val="252525"/>
          <w:spacing w:val="-5"/>
          <w:w w:val="100"/>
          <w:sz w:val="22"/>
          <w:szCs w:val="22"/>
        </w:rPr>
        <w:t>3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color w:val="252525"/>
          <w:spacing w:val="25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篇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。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获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全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国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百篇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优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秀博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士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位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论文</w:t>
      </w:r>
      <w:r>
        <w:rPr>
          <w:rFonts w:cs="Microsoft YaHei" w:hAnsi="Microsoft YaHei" w:eastAsia="Microsoft YaHei" w:ascii="Microsoft YaHei"/>
          <w:color w:val="252525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0"/>
          <w:w w:val="101"/>
          <w:sz w:val="22"/>
          <w:szCs w:val="22"/>
        </w:rPr>
        <w:t>3</w:t>
      </w:r>
      <w:r>
        <w:rPr>
          <w:rFonts w:cs="Calibri" w:hAnsi="Calibri" w:eastAsia="Calibri" w:ascii="Calibri"/>
          <w:color w:val="252525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篇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育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部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博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士研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究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生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术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新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人奖</w:t>
      </w:r>
      <w:r>
        <w:rPr>
          <w:rFonts w:cs="Microsoft YaHei" w:hAnsi="Microsoft YaHei" w:eastAsia="Microsoft YaHei" w:ascii="Microsoft YaHei"/>
          <w:color w:val="252525"/>
          <w:spacing w:val="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人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江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苏省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优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秀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博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士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位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论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文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篇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江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苏省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优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秀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硕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士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位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论文</w:t>
      </w:r>
      <w:r>
        <w:rPr>
          <w:rFonts w:cs="Microsoft YaHei" w:hAnsi="Microsoft YaHei" w:eastAsia="Microsoft YaHei" w:ascii="Microsoft YaHei"/>
          <w:color w:val="252525"/>
          <w:spacing w:val="4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7</w:t>
      </w:r>
      <w:r>
        <w:rPr>
          <w:rFonts w:cs="Calibri" w:hAnsi="Calibri" w:eastAsia="Calibri" w:ascii="Calibri"/>
          <w:color w:val="252525"/>
          <w:spacing w:val="11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篇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、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获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江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苏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省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研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究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生创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新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计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划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项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目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资助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-5"/>
          <w:w w:val="100"/>
          <w:sz w:val="22"/>
          <w:szCs w:val="22"/>
        </w:rPr>
        <w:t>1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color w:val="252525"/>
          <w:spacing w:val="5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人。</w:t>
      </w:r>
      <w:r>
        <w:rPr>
          <w:rFonts w:cs="Microsoft YaHei" w:hAnsi="Microsoft YaHei" w:eastAsia="Microsoft YaHei" w:ascii="Microsoft YaHei"/>
          <w:color w:val="000000"/>
          <w:spacing w:val="0"/>
          <w:w w:val="10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both"/>
        <w:spacing w:before="14" w:lineRule="auto" w:line="280"/>
        <w:ind w:left="119" w:right="148" w:firstLine="461"/>
        <w:sectPr>
          <w:pgNumType w:start="1"/>
          <w:pgMar w:footer="547" w:header="0" w:top="1200" w:bottom="280" w:left="1300" w:right="1200"/>
          <w:footerReference w:type="default" r:id="rId4"/>
          <w:pgSz w:w="11920" w:h="16860"/>
        </w:sectPr>
      </w:pPr>
      <w:r>
        <w:rPr>
          <w:rFonts w:cs="Microsoft YaHei" w:hAnsi="Microsoft YaHei" w:eastAsia="Microsoft YaHei" w:ascii="Microsoft YaHei"/>
          <w:color w:val="252525"/>
          <w:w w:val="101"/>
          <w:sz w:val="22"/>
          <w:szCs w:val="22"/>
        </w:rPr>
        <w:t>拥有</w:t>
      </w:r>
      <w:r>
        <w:rPr>
          <w:rFonts w:cs="Calibri" w:hAnsi="Calibri" w:eastAsia="Calibri" w:ascii="Calibri"/>
          <w:color w:val="252525"/>
          <w:spacing w:val="-7"/>
          <w:w w:val="101"/>
          <w:sz w:val="22"/>
          <w:szCs w:val="22"/>
        </w:rPr>
        <w:t>“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火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电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机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组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振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动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国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家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工程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研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究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中</w:t>
      </w:r>
      <w:r>
        <w:rPr>
          <w:rFonts w:cs="Microsoft YaHei" w:hAnsi="Microsoft YaHei" w:eastAsia="Microsoft YaHei" w:ascii="Microsoft YaHei"/>
          <w:color w:val="252525"/>
          <w:spacing w:val="2"/>
          <w:w w:val="101"/>
          <w:sz w:val="22"/>
          <w:szCs w:val="22"/>
        </w:rPr>
        <w:t>心</w:t>
      </w:r>
      <w:r>
        <w:rPr>
          <w:rFonts w:cs="Calibri" w:hAnsi="Calibri" w:eastAsia="Calibri" w:ascii="Calibri"/>
          <w:color w:val="252525"/>
          <w:spacing w:val="-7"/>
          <w:w w:val="101"/>
          <w:sz w:val="22"/>
          <w:szCs w:val="22"/>
        </w:rPr>
        <w:t>”</w:t>
      </w:r>
      <w:r>
        <w:rPr>
          <w:rFonts w:cs="Microsoft YaHei" w:hAnsi="Microsoft YaHei" w:eastAsia="Microsoft YaHei" w:ascii="Microsoft YaHei"/>
          <w:color w:val="252525"/>
          <w:spacing w:val="-101"/>
          <w:w w:val="101"/>
          <w:sz w:val="22"/>
          <w:szCs w:val="22"/>
        </w:rPr>
        <w:t>、</w:t>
      </w:r>
      <w:r>
        <w:rPr>
          <w:rFonts w:cs="Calibri" w:hAnsi="Calibri" w:eastAsia="Calibri" w:ascii="Calibri"/>
          <w:color w:val="252525"/>
          <w:spacing w:val="-7"/>
          <w:w w:val="101"/>
          <w:sz w:val="22"/>
          <w:szCs w:val="22"/>
        </w:rPr>
        <w:t>“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能源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热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转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换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及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其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过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程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测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控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育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部重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点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实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验</w:t>
      </w:r>
      <w:r>
        <w:rPr>
          <w:rFonts w:cs="Microsoft YaHei" w:hAnsi="Microsoft YaHei" w:eastAsia="Microsoft YaHei" w:ascii="Microsoft YaHei"/>
          <w:color w:val="252525"/>
          <w:spacing w:val="2"/>
          <w:w w:val="101"/>
          <w:sz w:val="22"/>
          <w:szCs w:val="22"/>
        </w:rPr>
        <w:t>室</w:t>
      </w:r>
      <w:r>
        <w:rPr>
          <w:rFonts w:cs="Calibri" w:hAnsi="Calibri" w:eastAsia="Calibri" w:ascii="Calibri"/>
          <w:color w:val="252525"/>
          <w:spacing w:val="-7"/>
          <w:w w:val="101"/>
          <w:sz w:val="22"/>
          <w:szCs w:val="22"/>
        </w:rPr>
        <w:t>”</w:t>
      </w:r>
      <w:r>
        <w:rPr>
          <w:rFonts w:cs="Microsoft YaHei" w:hAnsi="Microsoft YaHei" w:eastAsia="Microsoft YaHei" w:ascii="Microsoft YaHei"/>
          <w:color w:val="252525"/>
          <w:spacing w:val="-101"/>
          <w:w w:val="101"/>
          <w:sz w:val="22"/>
          <w:szCs w:val="22"/>
        </w:rPr>
        <w:t>、</w:t>
      </w:r>
      <w:r>
        <w:rPr>
          <w:rFonts w:cs="Calibri" w:hAnsi="Calibri" w:eastAsia="Calibri" w:ascii="Calibri"/>
          <w:color w:val="252525"/>
          <w:spacing w:val="0"/>
          <w:w w:val="101"/>
          <w:sz w:val="22"/>
          <w:szCs w:val="22"/>
        </w:rPr>
        <w:t>“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低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碳型建筑环境设备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与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系统节能教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育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部工程研究中</w:t>
      </w:r>
      <w:r>
        <w:rPr>
          <w:rFonts w:cs="Microsoft YaHei" w:hAnsi="Microsoft YaHei" w:eastAsia="Microsoft YaHei" w:ascii="Microsoft YaHei"/>
          <w:color w:val="252525"/>
          <w:spacing w:val="3"/>
          <w:w w:val="101"/>
          <w:sz w:val="22"/>
          <w:szCs w:val="22"/>
        </w:rPr>
        <w:t>心</w:t>
      </w:r>
      <w:r>
        <w:rPr>
          <w:rFonts w:cs="Calibri" w:hAnsi="Calibri" w:eastAsia="Calibri" w:ascii="Calibri"/>
          <w:color w:val="252525"/>
          <w:spacing w:val="-7"/>
          <w:w w:val="101"/>
          <w:sz w:val="22"/>
          <w:szCs w:val="22"/>
        </w:rPr>
        <w:t>”</w:t>
      </w:r>
      <w:r>
        <w:rPr>
          <w:rFonts w:cs="Microsoft YaHei" w:hAnsi="Microsoft YaHei" w:eastAsia="Microsoft YaHei" w:ascii="Microsoft YaHei"/>
          <w:color w:val="252525"/>
          <w:spacing w:val="1"/>
          <w:w w:val="101"/>
          <w:sz w:val="22"/>
          <w:szCs w:val="22"/>
        </w:rPr>
        <w:t>、</w:t>
      </w:r>
      <w:r>
        <w:rPr>
          <w:rFonts w:cs="Calibri" w:hAnsi="Calibri" w:eastAsia="Calibri" w:ascii="Calibri"/>
          <w:color w:val="252525"/>
          <w:spacing w:val="0"/>
          <w:w w:val="101"/>
          <w:sz w:val="22"/>
          <w:szCs w:val="22"/>
        </w:rPr>
        <w:t>“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江苏省污染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治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理与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资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源化工程技术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研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究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中心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-72"/>
          <w:w w:val="101"/>
          <w:sz w:val="22"/>
          <w:szCs w:val="22"/>
        </w:rPr>
        <w:t>、</w:t>
      </w:r>
      <w:r>
        <w:rPr>
          <w:rFonts w:cs="Calibri" w:hAnsi="Calibri" w:eastAsia="Calibri" w:ascii="Calibri"/>
          <w:color w:val="252525"/>
          <w:spacing w:val="0"/>
          <w:w w:val="101"/>
          <w:sz w:val="22"/>
          <w:szCs w:val="22"/>
        </w:rPr>
        <w:t>“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东</w:t>
      </w:r>
      <w:r>
        <w:rPr>
          <w:rFonts w:cs="Microsoft YaHei" w:hAnsi="Microsoft YaHei" w:eastAsia="Microsoft YaHei" w:ascii="Microsoft YaHei"/>
          <w:color w:val="252525"/>
          <w:spacing w:val="1"/>
          <w:w w:val="101"/>
          <w:sz w:val="22"/>
          <w:szCs w:val="22"/>
        </w:rPr>
        <w:t>大</w:t>
      </w:r>
      <w:r>
        <w:rPr>
          <w:rFonts w:cs="Calibri" w:hAnsi="Calibri" w:eastAsia="Calibri" w:ascii="Calibri"/>
          <w:color w:val="252525"/>
          <w:spacing w:val="-4"/>
          <w:w w:val="101"/>
          <w:sz w:val="22"/>
          <w:szCs w:val="22"/>
        </w:rPr>
        <w:t>-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江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苏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省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电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力设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计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院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研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发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中</w:t>
      </w:r>
      <w:r>
        <w:rPr>
          <w:rFonts w:cs="Microsoft YaHei" w:hAnsi="Microsoft YaHei" w:eastAsia="Microsoft YaHei" w:ascii="Microsoft YaHei"/>
          <w:color w:val="252525"/>
          <w:spacing w:val="1"/>
          <w:w w:val="101"/>
          <w:sz w:val="22"/>
          <w:szCs w:val="22"/>
        </w:rPr>
        <w:t>心</w:t>
      </w:r>
      <w:r>
        <w:rPr>
          <w:rFonts w:cs="Calibri" w:hAnsi="Calibri" w:eastAsia="Calibri" w:ascii="Calibri"/>
          <w:color w:val="252525"/>
          <w:spacing w:val="-7"/>
          <w:w w:val="101"/>
          <w:sz w:val="22"/>
          <w:szCs w:val="22"/>
        </w:rPr>
        <w:t>”</w:t>
      </w:r>
      <w:r>
        <w:rPr>
          <w:rFonts w:cs="Microsoft YaHei" w:hAnsi="Microsoft YaHei" w:eastAsia="Microsoft YaHei" w:ascii="Microsoft YaHei"/>
          <w:color w:val="252525"/>
          <w:spacing w:val="-72"/>
          <w:w w:val="101"/>
          <w:sz w:val="22"/>
          <w:szCs w:val="22"/>
        </w:rPr>
        <w:t>、</w:t>
      </w:r>
      <w:r>
        <w:rPr>
          <w:rFonts w:cs="Calibri" w:hAnsi="Calibri" w:eastAsia="Calibri" w:ascii="Calibri"/>
          <w:color w:val="252525"/>
          <w:spacing w:val="0"/>
          <w:w w:val="101"/>
          <w:sz w:val="22"/>
          <w:szCs w:val="22"/>
        </w:rPr>
        <w:t>“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国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家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级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机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械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动力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类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专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业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人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才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培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养模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式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创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新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实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验</w:t>
      </w:r>
      <w:r>
        <w:rPr>
          <w:rFonts w:cs="Microsoft YaHei" w:hAnsi="Microsoft YaHei" w:eastAsia="Microsoft YaHei" w:ascii="Microsoft YaHei"/>
          <w:color w:val="252525"/>
          <w:spacing w:val="2"/>
          <w:w w:val="101"/>
          <w:sz w:val="22"/>
          <w:szCs w:val="22"/>
        </w:rPr>
        <w:t>区</w:t>
      </w:r>
      <w:r>
        <w:rPr>
          <w:rFonts w:cs="Calibri" w:hAnsi="Calibri" w:eastAsia="Calibri" w:ascii="Calibri"/>
          <w:color w:val="252525"/>
          <w:spacing w:val="0"/>
          <w:w w:val="101"/>
          <w:sz w:val="22"/>
          <w:szCs w:val="22"/>
        </w:rPr>
        <w:t>”</w:t>
      </w:r>
      <w:r>
        <w:rPr>
          <w:rFonts w:cs="Calibri" w:hAnsi="Calibri" w:eastAsia="Calibri" w:ascii="Calibri"/>
          <w:color w:val="252525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等科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研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基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地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和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学平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台</w:t>
      </w:r>
      <w:r>
        <w:rPr>
          <w:rFonts w:cs="Microsoft YaHei" w:hAnsi="Microsoft YaHei" w:eastAsia="Microsoft YaHei" w:ascii="Microsoft YaHei"/>
          <w:color w:val="252525"/>
          <w:spacing w:val="-36"/>
          <w:w w:val="100"/>
          <w:sz w:val="22"/>
          <w:szCs w:val="22"/>
        </w:rPr>
        <w:t>。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拥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有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科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研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和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教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用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房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建筑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面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积</w:t>
      </w:r>
      <w:r>
        <w:rPr>
          <w:rFonts w:cs="Microsoft YaHei" w:hAnsi="Microsoft YaHei" w:eastAsia="Microsoft YaHei" w:ascii="Microsoft YaHei"/>
          <w:color w:val="252525"/>
          <w:spacing w:val="3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2"/>
          <w:w w:val="100"/>
          <w:sz w:val="22"/>
          <w:szCs w:val="22"/>
        </w:rPr>
        <w:t>8</w:t>
      </w:r>
      <w:r>
        <w:rPr>
          <w:rFonts w:cs="Calibri" w:hAnsi="Calibri" w:eastAsia="Calibri" w:ascii="Calibri"/>
          <w:color w:val="252525"/>
          <w:spacing w:val="-5"/>
          <w:w w:val="100"/>
          <w:sz w:val="22"/>
          <w:szCs w:val="22"/>
        </w:rPr>
        <w:t>2</w:t>
      </w:r>
      <w:r>
        <w:rPr>
          <w:rFonts w:cs="Calibri" w:hAnsi="Calibri" w:eastAsia="Calibri" w:ascii="Calibri"/>
          <w:color w:val="252525"/>
          <w:spacing w:val="-5"/>
          <w:w w:val="100"/>
          <w:sz w:val="22"/>
          <w:szCs w:val="22"/>
        </w:rPr>
        <w:t>0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color w:val="252525"/>
          <w:spacing w:val="5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多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平方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米</w:t>
      </w:r>
      <w:r>
        <w:rPr>
          <w:rFonts w:cs="Microsoft YaHei" w:hAnsi="Microsoft YaHei" w:eastAsia="Microsoft YaHei" w:ascii="Microsoft YaHei"/>
          <w:color w:val="252525"/>
          <w:spacing w:val="-36"/>
          <w:w w:val="100"/>
          <w:sz w:val="22"/>
          <w:szCs w:val="22"/>
        </w:rPr>
        <w:t>，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固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定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资产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总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值</w:t>
      </w:r>
      <w:r>
        <w:rPr>
          <w:rFonts w:cs="Microsoft YaHei" w:hAnsi="Microsoft YaHei" w:eastAsia="Microsoft YaHei" w:ascii="Microsoft YaHei"/>
          <w:color w:val="252525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color w:val="252525"/>
          <w:spacing w:val="-5"/>
          <w:w w:val="100"/>
          <w:sz w:val="22"/>
          <w:szCs w:val="22"/>
        </w:rPr>
        <w:t>0</w:t>
      </w:r>
      <w:r>
        <w:rPr>
          <w:rFonts w:cs="Calibri" w:hAnsi="Calibri" w:eastAsia="Calibri" w:ascii="Calibri"/>
          <w:color w:val="252525"/>
          <w:spacing w:val="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color w:val="252525"/>
          <w:spacing w:val="-5"/>
          <w:w w:val="100"/>
          <w:sz w:val="22"/>
          <w:szCs w:val="22"/>
        </w:rPr>
        <w:t>0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多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万元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，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各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类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分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析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仪器</w:t>
      </w:r>
      <w:r>
        <w:rPr>
          <w:rFonts w:cs="Microsoft YaHei" w:hAnsi="Microsoft YaHei" w:eastAsia="Microsoft YaHei" w:ascii="Microsoft YaHei"/>
          <w:color w:val="252525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-5"/>
          <w:w w:val="100"/>
          <w:sz w:val="22"/>
          <w:szCs w:val="22"/>
        </w:rPr>
        <w:t>2</w:t>
      </w:r>
      <w:r>
        <w:rPr>
          <w:rFonts w:cs="Calibri" w:hAnsi="Calibri" w:eastAsia="Calibri" w:ascii="Calibri"/>
          <w:color w:val="252525"/>
          <w:spacing w:val="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color w:val="252525"/>
          <w:spacing w:val="9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多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台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，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试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验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台</w:t>
      </w:r>
      <w:r>
        <w:rPr>
          <w:rFonts w:cs="Microsoft YaHei" w:hAnsi="Microsoft YaHei" w:eastAsia="Microsoft YaHei" w:ascii="Microsoft YaHei"/>
          <w:color w:val="252525"/>
          <w:spacing w:val="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-5"/>
          <w:w w:val="100"/>
          <w:sz w:val="22"/>
          <w:szCs w:val="22"/>
        </w:rPr>
        <w:t>18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color w:val="252525"/>
          <w:spacing w:val="15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余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套，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拥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有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color w:val="252525"/>
          <w:spacing w:val="6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万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余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册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专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业图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书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，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常年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订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阅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中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外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文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刊</w:t>
      </w:r>
      <w:r>
        <w:rPr>
          <w:rFonts w:cs="Microsoft YaHei" w:hAnsi="Microsoft YaHei" w:eastAsia="Microsoft YaHei" w:ascii="Microsoft YaHei"/>
          <w:color w:val="252525"/>
          <w:spacing w:val="-7"/>
          <w:w w:val="100"/>
          <w:sz w:val="22"/>
          <w:szCs w:val="22"/>
        </w:rPr>
        <w:t>杂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志</w:t>
      </w:r>
      <w:r>
        <w:rPr>
          <w:rFonts w:cs="Microsoft YaHei" w:hAnsi="Microsoft YaHei" w:eastAsia="Microsoft YaHei" w:ascii="Microsoft YaHei"/>
          <w:color w:val="252525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252525"/>
          <w:spacing w:val="-5"/>
          <w:w w:val="100"/>
          <w:sz w:val="22"/>
          <w:szCs w:val="22"/>
        </w:rPr>
        <w:t>20</w:t>
      </w:r>
      <w:r>
        <w:rPr>
          <w:rFonts w:cs="Calibri" w:hAnsi="Calibri" w:eastAsia="Calibri" w:ascii="Calibri"/>
          <w:color w:val="252525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color w:val="252525"/>
          <w:spacing w:val="13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color w:val="252525"/>
          <w:spacing w:val="-7"/>
          <w:w w:val="101"/>
          <w:sz w:val="22"/>
          <w:szCs w:val="22"/>
        </w:rPr>
        <w:t>余</w:t>
      </w:r>
      <w:r>
        <w:rPr>
          <w:rFonts w:cs="Microsoft YaHei" w:hAnsi="Microsoft YaHei" w:eastAsia="Microsoft YaHei" w:ascii="Microsoft YaHei"/>
          <w:color w:val="252525"/>
          <w:spacing w:val="0"/>
          <w:w w:val="101"/>
          <w:sz w:val="22"/>
          <w:szCs w:val="22"/>
        </w:rPr>
        <w:t>种。</w:t>
      </w:r>
      <w:r>
        <w:rPr>
          <w:rFonts w:cs="Microsoft YaHei" w:hAnsi="Microsoft YaHei" w:eastAsia="Microsoft YaHei" w:ascii="Microsoft YaHei"/>
          <w:color w:val="000000"/>
          <w:spacing w:val="0"/>
          <w:w w:val="10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30"/>
          <w:szCs w:val="30"/>
        </w:rPr>
        <w:jc w:val="left"/>
        <w:spacing w:lineRule="exact" w:line="440"/>
        <w:ind w:left="883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东南大学</w:t>
      </w:r>
      <w:r>
        <w:rPr>
          <w:rFonts w:cs="Microsoft YaHei" w:hAnsi="Microsoft YaHei" w:eastAsia="Microsoft YaHei" w:ascii="Microsoft YaHei"/>
          <w:spacing w:val="-9"/>
          <w:w w:val="100"/>
          <w:position w:val="-1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30"/>
          <w:szCs w:val="30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0"/>
          <w:szCs w:val="30"/>
        </w:rPr>
        <w:t>014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30"/>
          <w:szCs w:val="3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级</w:t>
      </w:r>
      <w:r>
        <w:rPr>
          <w:rFonts w:cs="Microsoft YaHei" w:hAnsi="Microsoft YaHei" w:eastAsia="Microsoft YaHei" w:ascii="Microsoft YaHei"/>
          <w:spacing w:val="86"/>
          <w:w w:val="100"/>
          <w:position w:val="-1"/>
          <w:sz w:val="30"/>
          <w:szCs w:val="30"/>
        </w:rPr>
        <w:t> </w:t>
      </w:r>
      <w:r>
        <w:rPr>
          <w:rFonts w:cs="Microsoft YaHei" w:hAnsi="Microsoft YaHei" w:eastAsia="Microsoft YaHei" w:ascii="Microsoft YaHei"/>
          <w:spacing w:val="86"/>
          <w:w w:val="100"/>
          <w:position w:val="-1"/>
          <w:sz w:val="31"/>
          <w:szCs w:val="31"/>
        </w:rPr>
      </w:r>
      <w:r>
        <w:rPr>
          <w:rFonts w:cs="Microsoft YaHei" w:hAnsi="Microsoft YaHei" w:eastAsia="Microsoft YaHei" w:ascii="Microsoft YaHei"/>
          <w:spacing w:val="49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能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1"/>
          <w:szCs w:val="31"/>
          <w:u w:val="single" w:color="000000"/>
        </w:rPr>
        <w:t>源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与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动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1"/>
          <w:szCs w:val="31"/>
          <w:u w:val="single" w:color="000000"/>
        </w:rPr>
        <w:t>力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工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1"/>
          <w:szCs w:val="31"/>
          <w:u w:val="single" w:color="000000"/>
        </w:rPr>
        <w:t>程</w:t>
      </w:r>
      <w:r>
        <w:rPr>
          <w:rFonts w:cs="Microsoft YaHei" w:hAnsi="Microsoft YaHei" w:eastAsia="Microsoft YaHei" w:ascii="Microsoft YaHei"/>
          <w:spacing w:val="89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73"/>
          <w:w w:val="100"/>
          <w:position w:val="-1"/>
          <w:sz w:val="31"/>
          <w:szCs w:val="3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本科专业培养</w:t>
      </w:r>
      <w:r>
        <w:rPr>
          <w:rFonts w:cs="Microsoft YaHei" w:hAnsi="Microsoft YaHei" w:eastAsia="Microsoft YaHei" w:ascii="Microsoft YaHei"/>
          <w:spacing w:val="-7"/>
          <w:w w:val="100"/>
          <w:position w:val="-1"/>
          <w:sz w:val="30"/>
          <w:szCs w:val="30"/>
        </w:rPr>
        <w:t>方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案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30"/>
          <w:szCs w:val="30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tabs>
          <w:tab w:pos="5640" w:val="left"/>
          <w:tab w:pos="8460" w:val="left"/>
        </w:tabs>
        <w:jc w:val="left"/>
        <w:spacing w:before="10" w:lineRule="exact" w:line="380"/>
        <w:ind w:left="761" w:right="783"/>
      </w:pP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门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类：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3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YaHei" w:hAnsi="Microsoft YaHei" w:eastAsia="Microsoft YaHei" w:ascii="Microsoft YaHei"/>
          <w:spacing w:val="4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工学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YaHei" w:hAnsi="Microsoft YaHei" w:eastAsia="Microsoft YaHei" w:ascii="Microsoft YaHei"/>
          <w:spacing w:val="48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    </w:t>
      </w:r>
      <w:r>
        <w:rPr>
          <w:rFonts w:cs="Microsoft YaHei" w:hAnsi="Microsoft YaHei" w:eastAsia="Microsoft YaHei" w:ascii="Microsoft YaHei"/>
          <w:spacing w:val="28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专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代码：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2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 </w:t>
      </w:r>
      <w:r>
        <w:rPr>
          <w:rFonts w:cs="Times New Roman" w:hAnsi="Times New Roman" w:eastAsia="Times New Roman" w:ascii="Times New Roman"/>
          <w:b/>
          <w:spacing w:val="34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8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5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授予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位：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4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YaHei" w:hAnsi="Microsoft YaHei" w:eastAsia="Microsoft YaHei" w:ascii="Microsoft YaHei"/>
          <w:spacing w:val="7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  <w:u w:val="single" w:color="000000"/>
        </w:rPr>
        <w:t>工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  <w:t>学学士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ab/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制：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28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28"/>
          <w:w w:val="171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  <w:t>四年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25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25"/>
          <w:w w:val="100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-25"/>
          <w:w w:val="100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     </w:t>
      </w:r>
      <w:r>
        <w:rPr>
          <w:rFonts w:cs="Microsoft YaHei" w:hAnsi="Microsoft YaHei" w:eastAsia="Microsoft YaHei" w:ascii="Microsoft YaHei"/>
          <w:spacing w:val="-15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制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定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日期：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8"/>
          <w:w w:val="101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2014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  <w:t>年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-54"/>
          <w:w w:val="171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-54"/>
          <w:w w:val="17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-54"/>
          <w:w w:val="17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  <w:t>6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  <w:t>月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  <w:tab/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lineRule="exact" w:line="260"/>
        <w:ind w:left="119" w:right="8124"/>
      </w:pP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培养目标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9" w:lineRule="auto" w:line="249"/>
        <w:ind w:left="119" w:right="80" w:firstLine="3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本专业类培养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具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备动力工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及工程热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物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理学科宽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基础理论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系统掌握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能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源（包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括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常规能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源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与新能源）高效转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化与洁净利用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能源动力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装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置与系统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能源与环境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系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统工程等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方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面专业知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，能从事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能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源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动力工程领域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相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关的工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程设计、运行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理、技术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开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发、科学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研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究及教学等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作，富有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社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会责任感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具有国际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野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创新精神、实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践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能力和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竞争力的高级专门人才。</w:t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auto" w:line="247"/>
        <w:ind w:left="479" w:right="83" w:hanging="360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基本要求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本专业学生主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学习动力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程及工程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热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物理的基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础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理论，各</w:t>
      </w:r>
      <w:r>
        <w:rPr>
          <w:rFonts w:cs="Microsoft YaHei" w:hAnsi="Microsoft YaHei" w:eastAsia="Microsoft YaHei" w:ascii="Microsoft YaHei"/>
          <w:spacing w:val="11"/>
          <w:w w:val="100"/>
          <w:sz w:val="18"/>
          <w:szCs w:val="18"/>
        </w:rPr>
        <w:t>种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能量转换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及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有效利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用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的理论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技术，具有进行动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2" w:lineRule="auto" w:line="251"/>
        <w:ind w:left="119" w:right="8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力机械与热工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设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备设计、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运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行、实验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研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究的基本能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力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。还应具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有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一定的人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文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社会科学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经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管理及相关学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科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的基本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理论知识，毕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生应德、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、体全面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发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展，具有坚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实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的基础理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和专业知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、深厚的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科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知识与宽广的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文、经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济方面知识，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时具有较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的实验技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能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和工程设计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能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力，能够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胜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任科学研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究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、产品开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发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程设计、教学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企业管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理等多方面的工作。</w:t>
      </w: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ind w:left="119" w:right="6137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三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毕业生应具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有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的知识、能力、素质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9"/>
        <w:ind w:left="119" w:right="8131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素质要求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17"/>
        <w:ind w:left="119" w:right="4488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</w:t>
      </w:r>
      <w:r>
        <w:rPr>
          <w:rFonts w:cs="Microsoft YaHei" w:hAnsi="Microsoft YaHei" w:eastAsia="Microsoft YaHei" w:ascii="Microsoft YaHei"/>
          <w:spacing w:val="34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具有较好的人文社会科学素养、较强的社会责任感。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9"/>
        <w:ind w:left="119" w:right="5928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</w:t>
      </w:r>
      <w:r>
        <w:rPr>
          <w:rFonts w:cs="Microsoft YaHei" w:hAnsi="Microsoft YaHei" w:eastAsia="Microsoft YaHei" w:ascii="Microsoft YaHei"/>
          <w:spacing w:val="34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具有良好的职业道德和学术道德。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17"/>
        <w:ind w:left="119" w:right="5928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</w:t>
      </w:r>
      <w:r>
        <w:rPr>
          <w:rFonts w:cs="Microsoft YaHei" w:hAnsi="Microsoft YaHei" w:eastAsia="Microsoft YaHei" w:ascii="Microsoft YaHei"/>
          <w:spacing w:val="34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具有全球视野及可持续发展理念。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9"/>
        <w:ind w:left="119" w:right="5568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4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</w:t>
      </w:r>
      <w:r>
        <w:rPr>
          <w:rFonts w:cs="Microsoft YaHei" w:hAnsi="Microsoft YaHei" w:eastAsia="Microsoft YaHei" w:ascii="Microsoft YaHei"/>
          <w:spacing w:val="34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具有锲而不舍、追求真理的科学精神。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17"/>
        <w:ind w:left="119" w:right="3588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5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</w:t>
      </w:r>
      <w:r>
        <w:rPr>
          <w:rFonts w:cs="Microsoft YaHei" w:hAnsi="Microsoft YaHei" w:eastAsia="Microsoft YaHei" w:ascii="Microsoft YaHei"/>
          <w:spacing w:val="34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具有良好的心理素质、健康的生活习惯、兼容并蓄的博大胸怀。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9"/>
        <w:ind w:left="119" w:right="8131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能力要求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9"/>
        <w:ind w:left="119" w:right="2595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）掌握文献检索、资料查询及运用现代信息技术获取最新科学技术信息的方法。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17"/>
        <w:ind w:left="119" w:right="4215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）运用计算机进行辅助设计、数值计算、工程分析的能力。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9"/>
        <w:ind w:left="119" w:right="975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）熟悉行业标准，具备进行能源动力系统及装置工程设计、运行控制、故障诊断、失效分析的能力。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17"/>
        <w:ind w:left="119" w:right="3135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4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）具备较强的创新意识和进行相关领域科学研究、技术开发的初步能力。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10"/>
        <w:ind w:left="119" w:right="475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5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）具有国际视野和跨文化的交流、竞争与合作能</w:t>
      </w:r>
      <w:r>
        <w:rPr>
          <w:rFonts w:cs="Microsoft YaHei" w:hAnsi="Microsoft YaHei" w:eastAsia="Microsoft YaHei" w:ascii="Microsoft YaHei"/>
          <w:spacing w:val="2"/>
          <w:w w:val="100"/>
          <w:sz w:val="18"/>
          <w:szCs w:val="18"/>
        </w:rPr>
        <w:t>力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17"/>
        <w:ind w:left="119" w:right="8131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知识要求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9"/>
        <w:ind w:left="119" w:right="2055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）掌握专业类所需的数学、物理、化学、生命科学等基础学科的基本理论和基本知识。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7" w:lineRule="auto" w:line="247"/>
        <w:ind w:left="119" w:right="67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）掌握专业类所需的力学、机械工程、材料科学与工程、电气工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、电子科学与技术、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控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制科学</w:t>
      </w:r>
      <w:r>
        <w:rPr>
          <w:rFonts w:cs="Microsoft YaHei" w:hAnsi="Microsoft YaHei" w:eastAsia="Microsoft YaHei" w:ascii="Microsoft YaHei"/>
          <w:spacing w:val="5"/>
          <w:w w:val="100"/>
          <w:sz w:val="18"/>
          <w:szCs w:val="18"/>
        </w:rPr>
        <w:t>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工程、环境工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程、计算机科学与技术等相关学科的基本理论和基本知识。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1"/>
        <w:ind w:left="119" w:right="975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）掌握热与流体、能源转换与利用、污染物排放与控制、噪声与振动等方面的基本理论和基本知识。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17"/>
        <w:ind w:left="119" w:right="1151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4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）掌握能源动力系统与装置设计制造、运行控制、故障诊断、失效分析等方</w:t>
      </w:r>
      <w:r>
        <w:rPr>
          <w:rFonts w:cs="Microsoft YaHei" w:hAnsi="Microsoft YaHei" w:eastAsia="Microsoft YaHei" w:ascii="Microsoft YaHei"/>
          <w:spacing w:val="3"/>
          <w:w w:val="100"/>
          <w:sz w:val="18"/>
          <w:szCs w:val="18"/>
        </w:rPr>
        <w:t>面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基本理论和基本知识</w:t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auto" w:line="247"/>
        <w:ind w:left="479" w:right="5183" w:hanging="360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四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主干学科与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相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近专业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动力工程及工程热物理、建筑环境及设备工程</w:t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ind w:left="119" w:right="8124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五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主要课程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0"/>
        <w:ind w:left="479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38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通识教育基础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课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：马列课、德育课及人文社科类、数学类、大学英语、体育、大学物理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计算机类课程等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9" w:lineRule="auto" w:line="253"/>
        <w:ind w:left="119" w:right="86" w:firstLine="360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大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类学科基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础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课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：理论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力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学、材料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力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学、电工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电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子技术、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程热力学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体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力学、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传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热学、机械设计、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微机原理、软件工程基础等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300"/>
        <w:ind w:left="479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38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专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业主干</w:t>
      </w:r>
      <w:r>
        <w:rPr>
          <w:rFonts w:cs="Microsoft YaHei" w:hAnsi="Microsoft YaHei" w:eastAsia="Microsoft YaHei" w:ascii="Microsoft YaHei"/>
          <w:spacing w:val="1"/>
          <w:w w:val="100"/>
          <w:position w:val="-1"/>
          <w:sz w:val="18"/>
          <w:szCs w:val="18"/>
        </w:rPr>
        <w:t>课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：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锅炉原理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汽轮机原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理</w:t>
      </w:r>
      <w:r>
        <w:rPr>
          <w:rFonts w:cs="Microsoft YaHei" w:hAnsi="Microsoft YaHei" w:eastAsia="Microsoft YaHei" w:ascii="Microsoft YaHei"/>
          <w:spacing w:val="2"/>
          <w:w w:val="100"/>
          <w:position w:val="-1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制冷原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理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及设备、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空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气调节、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流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体机械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自动控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制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原理、燃烧与洁净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17"/>
        <w:ind w:left="119" w:right="8802"/>
        <w:sectPr>
          <w:pgMar w:header="0" w:footer="547" w:top="1120" w:bottom="280" w:left="1300" w:right="1300"/>
          <w:pgSz w:w="11920" w:h="16860"/>
        </w:sectPr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煤技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 w:lineRule="exact" w:line="300"/>
        <w:ind w:left="479" w:right="1583" w:hanging="360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六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主要实践环节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机电基础实践、课程设计、认识实习、生产实习、毕业设计、计算机强化、英语强化训练等</w:t>
      </w:r>
    </w:p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auto" w:line="253"/>
        <w:ind w:left="479" w:right="4461" w:hanging="360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七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双语教学的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课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工程流体力学、燃烧与洁净煤技术、传热学、空</w:t>
      </w:r>
      <w:r>
        <w:rPr>
          <w:rFonts w:cs="Microsoft YaHei" w:hAnsi="Microsoft YaHei" w:eastAsia="Microsoft YaHei" w:ascii="Microsoft YaHei"/>
          <w:spacing w:val="2"/>
          <w:w w:val="100"/>
          <w:sz w:val="18"/>
          <w:szCs w:val="18"/>
        </w:rPr>
        <w:t>气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调节</w:t>
      </w:r>
    </w:p>
    <w:p>
      <w:pPr>
        <w:rPr>
          <w:sz w:val="15"/>
          <w:szCs w:val="15"/>
        </w:rPr>
        <w:jc w:val="left"/>
        <w:spacing w:before="5" w:lineRule="exact" w:line="140"/>
      </w:pPr>
      <w:r>
        <w:rPr>
          <w:sz w:val="15"/>
          <w:szCs w:val="15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auto" w:line="247"/>
        <w:ind w:left="479" w:right="3563" w:hanging="360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八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全英文教学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课程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工程热力学、软件工程、新能源与新发电技术、制冷技术发展前沿</w:t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auto" w:line="247"/>
        <w:ind w:left="479" w:right="71" w:hanging="360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九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研究型课程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工程热力学</w:t>
      </w:r>
      <w:r>
        <w:rPr>
          <w:rFonts w:cs="Microsoft YaHei" w:hAnsi="Microsoft YaHei" w:eastAsia="Microsoft YaHei" w:ascii="Microsoft YaHei"/>
          <w:spacing w:val="-22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工程流体力学</w:t>
      </w:r>
      <w:r>
        <w:rPr>
          <w:rFonts w:cs="Microsoft YaHei" w:hAnsi="Microsoft YaHei" w:eastAsia="Microsoft YaHei" w:ascii="Microsoft YaHei"/>
          <w:spacing w:val="-22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热工实验技术</w:t>
      </w:r>
      <w:r>
        <w:rPr>
          <w:rFonts w:cs="Microsoft YaHei" w:hAnsi="Microsoft YaHei" w:eastAsia="Microsoft YaHei" w:ascii="Microsoft YaHei"/>
          <w:spacing w:val="-22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可编程序控制器技术与系统</w:t>
      </w:r>
      <w:r>
        <w:rPr>
          <w:rFonts w:cs="Microsoft YaHei" w:hAnsi="Microsoft YaHei" w:eastAsia="Microsoft YaHei" w:ascii="Microsoft YaHei"/>
          <w:spacing w:val="-22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制冷与空调实验技术</w:t>
      </w:r>
      <w:r>
        <w:rPr>
          <w:rFonts w:cs="Microsoft YaHei" w:hAnsi="Microsoft YaHei" w:eastAsia="Microsoft YaHei" w:ascii="Microsoft YaHei"/>
          <w:spacing w:val="-22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核电站概论、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1" w:lineRule="auto" w:line="250"/>
        <w:ind w:left="119" w:right="8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热交换器原理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燃气轮机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热电联产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汽轮机运行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特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性、锅炉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运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行特性、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力发电技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术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体机械、燃烧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洁净煤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技术、能源经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与管理、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太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阳能技术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电厂化学水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理、数值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算与建模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火电机组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协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调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控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制系统、制冷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空调、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新能源及新发电技术等</w:t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auto" w:line="253"/>
        <w:ind w:left="479" w:right="67" w:hanging="360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十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毕业学分要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及学士学位学分绩点要求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参照东南大学学分制管理办法及学士学位授予</w:t>
      </w:r>
      <w:r>
        <w:rPr>
          <w:rFonts w:cs="Microsoft YaHei" w:hAnsi="Microsoft YaHei" w:eastAsia="Microsoft YaHei" w:ascii="Microsoft YaHei"/>
          <w:spacing w:val="2"/>
          <w:w w:val="100"/>
          <w:sz w:val="18"/>
          <w:szCs w:val="18"/>
        </w:rPr>
        <w:t>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例，修满本专业最低计划学分要求</w:t>
      </w:r>
      <w:r>
        <w:rPr>
          <w:rFonts w:cs="Microsoft YaHei" w:hAnsi="Microsoft YaHei" w:eastAsia="Microsoft YaHei" w:ascii="Microsoft YaHei"/>
          <w:spacing w:val="2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31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，即可毕业。在达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lineRule="exact" w:line="300"/>
        <w:ind w:left="119" w:right="971"/>
      </w:pPr>
      <w:r>
        <w:rPr>
          <w:rFonts w:cs="Microsoft YaHei" w:hAnsi="Microsoft YaHei" w:eastAsia="Microsoft YaHei" w:ascii="Microsoft YaHei"/>
          <w:position w:val="-1"/>
          <w:sz w:val="18"/>
          <w:szCs w:val="18"/>
        </w:rPr>
        <w:t>到毕业要求的条件下，如果外语达到东南大学英语学习标准、平均学分绩</w:t>
      </w:r>
      <w:r>
        <w:rPr>
          <w:rFonts w:cs="Microsoft YaHei" w:hAnsi="Microsoft YaHei" w:eastAsia="Microsoft YaHei" w:ascii="Microsoft YaHei"/>
          <w:spacing w:val="3"/>
          <w:position w:val="-1"/>
          <w:sz w:val="18"/>
          <w:szCs w:val="18"/>
        </w:rPr>
        <w:t>点</w:t>
      </w:r>
      <w:r>
        <w:rPr>
          <w:rFonts w:cs="Microsoft YaHei" w:hAnsi="Microsoft YaHei" w:eastAsia="Microsoft YaHei" w:ascii="Microsoft YaHei"/>
          <w:spacing w:val="0"/>
          <w:w w:val="134"/>
          <w:position w:val="-1"/>
          <w:sz w:val="18"/>
          <w:szCs w:val="18"/>
        </w:rPr>
        <w:t>≥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者可获得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学学士学位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lineRule="exact" w:line="280"/>
        <w:ind w:left="119" w:right="6677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十</w:t>
      </w:r>
      <w:r>
        <w:rPr>
          <w:rFonts w:cs="Microsoft YaHei" w:hAnsi="Microsoft YaHei" w:eastAsia="Microsoft YaHei" w:ascii="Microsoft YaHei"/>
          <w:spacing w:val="7"/>
          <w:w w:val="100"/>
          <w:position w:val="-2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2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各类课程</w:t>
      </w:r>
      <w:r>
        <w:rPr>
          <w:rFonts w:cs="Microsoft YaHei" w:hAnsi="Microsoft YaHei" w:eastAsia="Microsoft YaHei" w:ascii="Microsoft YaHei"/>
          <w:spacing w:val="7"/>
          <w:w w:val="100"/>
          <w:position w:val="-2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分与学时分配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sz w:val="2"/>
          <w:szCs w:val="2"/>
        </w:rPr>
        <w:jc w:val="left"/>
        <w:spacing w:before="5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6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24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859" w:right="85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课程类型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859" w:right="85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859" w:right="85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72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学分比例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通识教育基础课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8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8"/>
              <w:ind w:left="859" w:right="85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42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8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大类学科基础课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880" w:right="8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504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专业主干课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765" w:right="7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2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专业及跨学科选修课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995" w:right="9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808" w:right="8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实践环节（含课外实践）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996" w:right="9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808" w:right="8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24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短学期教学环节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923" w:right="9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0"/>
              <w:ind w:left="808" w:right="80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9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总计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859" w:right="86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97"/>
              <w:ind w:left="837" w:right="83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100%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</w:tr>
    </w:tbl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60"/>
        <w:ind w:left="119"/>
        <w:sectPr>
          <w:pgMar w:header="0" w:footer="547" w:top="1140" w:bottom="280" w:left="1300" w:right="1300"/>
          <w:pgSz w:w="11920" w:h="1686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十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教学安排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指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导表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400"/>
        <w:ind w:left="3313" w:right="3306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3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3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3"/>
          <w:sz w:val="28"/>
          <w:szCs w:val="28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25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53"/>
              <w:ind w:left="215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79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313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2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35" w:right="-1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5" w:lineRule="auto" w:line="249"/>
              <w:ind w:left="71" w:right="3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5" w:lineRule="auto" w:line="249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5" w:lineRule="auto" w:line="249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160" w:right="16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二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三</w:t>
            </w:r>
          </w:p>
        </w:tc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167" w:right="17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四</w:t>
            </w:r>
          </w:p>
        </w:tc>
        <w:tc>
          <w:tcPr>
            <w:tcW w:w="260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65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6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教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中国近现代史纲要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4" w:right="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3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修</w:t>
            </w:r>
          </w:p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42" w:righ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马克思主义基本原理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4" w:right="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655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47"/>
              <w:ind w:left="6" w:right="-3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毛泽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东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思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想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和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国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特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色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会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义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系概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0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6" w:right="5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思想道德修养与法律基础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形势与政策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4" w:right="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就业导论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4" w:right="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4" w:right="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4" w:right="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4" w:right="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4" w:right="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体育Ⅳ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4" w:right="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体育Ⅴ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大学计算机基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4" w:right="5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程序设计与算法语言（非电类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程序设计与算法语言（非电类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）Ⅰ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）Ⅱ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几何与代数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概率论与数理统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Ⅰ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4" w:right="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Ⅱ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4" w:right="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军事理论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4" w:right="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能源与环境工程学导论（研讨课）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微机原理与接口技术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47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7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8"/>
              <w:ind w:left="42" w:righ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25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计算机控制技术与系统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软件工程基础及实践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人文社科类通识选修课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4" w:right="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经济管理类通识选修课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4" w:right="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自然科学类通识选修课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4" w:right="5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ind w:left="6" w:right="-3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1092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8"/>
          <w:szCs w:val="18"/>
        </w:rPr>
        <w:jc w:val="center"/>
        <w:spacing w:before="23"/>
        <w:ind w:left="4914" w:right="4916"/>
        <w:sectPr>
          <w:pgMar w:footer="0" w:header="0" w:top="1200" w:bottom="280" w:left="960" w:right="960"/>
          <w:footerReference w:type="default" r:id="rId5"/>
          <w:pgSz w:w="11920" w:h="16860"/>
        </w:sectPr>
      </w:pPr>
      <w:r>
        <w:rPr>
          <w:rFonts w:cs="Calibri" w:hAnsi="Calibri" w:eastAsia="Calibri" w:ascii="Calibri"/>
          <w:spacing w:val="0"/>
          <w:w w:val="100"/>
          <w:sz w:val="18"/>
          <w:szCs w:val="18"/>
        </w:rPr>
        <w:t>4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80"/>
        <w:ind w:left="3313" w:right="3306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2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2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2"/>
          <w:sz w:val="28"/>
          <w:szCs w:val="28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2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215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9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5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3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9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机械制图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7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修</w:t>
            </w:r>
          </w:p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both"/>
              <w:ind w:left="21" w:right="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31.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8"/>
              <w:ind w:left="42" w:right="3" w:firstLine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机械设计基础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理论力学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材料力学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电工电子技术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电工电子技术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工程热力学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工程流体力学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传热学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热工测量原理与仪表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流体机械（研讨课）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制冷原理与设备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9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冷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方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向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冷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方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方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1"/>
                <w:szCs w:val="11"/>
              </w:rPr>
              <w:jc w:val="left"/>
              <w:spacing w:before="4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8"/>
              <w:ind w:left="42" w:righ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热泵技术（研讨课）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制冷压缩机（研讨课）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低温技术基础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供热工程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制冷技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术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发展前沿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制冷空调自动控制系统（研讨课）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空气调节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2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自控原理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汽轮机原理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方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向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燃烧与洁净煤技术（研讨课）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03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锅炉原理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热力发电厂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新能源及新发电技术（研讨课）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自动控制原理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5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2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电厂金属材料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热工自动控制系统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10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8"/>
          <w:szCs w:val="18"/>
        </w:rPr>
        <w:jc w:val="center"/>
        <w:spacing w:before="23"/>
        <w:ind w:left="4914" w:right="4916"/>
        <w:sectPr>
          <w:pgMar w:footer="0" w:header="0" w:top="1360" w:bottom="280" w:left="960" w:right="960"/>
          <w:footerReference w:type="default" r:id="rId6"/>
          <w:pgSz w:w="11920" w:h="16860"/>
        </w:sectPr>
      </w:pPr>
      <w:r>
        <w:rPr>
          <w:rFonts w:cs="Calibri" w:hAnsi="Calibri" w:eastAsia="Calibri" w:ascii="Calibri"/>
          <w:spacing w:val="0"/>
          <w:w w:val="100"/>
          <w:sz w:val="18"/>
          <w:szCs w:val="18"/>
        </w:rPr>
        <w:t>5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80"/>
        <w:ind w:left="3313" w:right="3306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2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2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2"/>
          <w:sz w:val="28"/>
          <w:szCs w:val="28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2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215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9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5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3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制冷与空调实验技术（研讨课）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53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42" w:right="1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/>
              <w:ind w:left="42" w:right="2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42" w:right="3" w:firstLine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可编程控制器技术与系统（研讨课）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4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热工实验技术（研讨课）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4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4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4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4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4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4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4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制冷与空调（研讨课）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3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冷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方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方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42" w:right="3" w:firstLine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锅炉运行特性（研讨课）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热交换器原理（研讨课）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汽轮机运行特性（研讨课）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燃气轮机与热电联产（研讨课）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火电机组协调控制系统（研讨课）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能源经济与管理（研讨课）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电厂化学水处理（研讨课）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核电站概论（研讨课）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风力发电技术（研讨课）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旋转机械振动与噪声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太阳能技术（研讨课）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空气洁净技术（研讨课）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5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建筑节能（研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数值计算与建模（研讨课）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5" w:righ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热驱动制冷技术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制冷与空调优化运行技术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发电厂电气系统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60"/>
              <w:ind w:left="60" w:right="5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" w:lineRule="auto" w:line="244"/>
              <w:ind w:left="41" w:right="38" w:hanging="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环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节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含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03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热力发电厂课程设计（研讨课）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47"/>
              <w:ind w:left="6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汽轮机课程设计（研讨课）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4" w:right="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工业系统认识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3" w:righ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毕业设计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2" w:right="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498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1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课外实践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3" w:right="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8"/>
          <w:szCs w:val="18"/>
        </w:rPr>
        <w:jc w:val="center"/>
        <w:spacing w:before="23"/>
        <w:ind w:left="4914" w:right="4916"/>
        <w:sectPr>
          <w:pgMar w:footer="0" w:header="0" w:top="1360" w:bottom="280" w:left="960" w:right="960"/>
          <w:footerReference w:type="default" r:id="rId7"/>
          <w:pgSz w:w="11920" w:h="16860"/>
        </w:sectPr>
      </w:pPr>
      <w:r>
        <w:rPr>
          <w:rFonts w:cs="Calibri" w:hAnsi="Calibri" w:eastAsia="Calibri" w:ascii="Calibri"/>
          <w:spacing w:val="0"/>
          <w:w w:val="100"/>
          <w:sz w:val="18"/>
          <w:szCs w:val="18"/>
        </w:rPr>
        <w:t>6</w:t>
      </w:r>
    </w:p>
    <w:p>
      <w:pPr>
        <w:rPr>
          <w:rFonts w:cs="Microsoft YaHei" w:hAnsi="Microsoft YaHei" w:eastAsia="Microsoft YaHei" w:ascii="Microsoft YaHei"/>
          <w:sz w:val="28"/>
          <w:szCs w:val="28"/>
        </w:rPr>
        <w:jc w:val="left"/>
        <w:spacing w:lineRule="exact" w:line="360"/>
        <w:ind w:left="2678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（短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期）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8"/>
          <w:szCs w:val="28"/>
        </w:rPr>
      </w:r>
    </w:p>
    <w:p>
      <w:pPr>
        <w:rPr>
          <w:sz w:val="4"/>
          <w:szCs w:val="4"/>
        </w:rPr>
        <w:jc w:val="left"/>
        <w:spacing w:before="2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302" w:right="25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1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1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111" w:type="dxa"/>
            <w:gridSpan w:val="4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1" w:right="-2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类型</w:t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85" w:right="2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要求</w:t>
            </w:r>
          </w:p>
        </w:tc>
      </w:tr>
      <w:tr>
        <w:trPr>
          <w:trHeight w:val="1289" w:hRule="exact"/>
        </w:trPr>
        <w:tc>
          <w:tcPr>
            <w:tcW w:w="105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5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3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3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3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军训（含理论课）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英语强化训练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计算机综合课程设计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机械零件课程设计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认识实习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生产实习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锅炉课程设计（研讨课）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4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825" w:right="182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0" w:right="17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28"/>
          <w:szCs w:val="28"/>
        </w:rPr>
        <w:jc w:val="left"/>
        <w:spacing w:lineRule="exact" w:line="360"/>
        <w:ind w:left="1619"/>
      </w:pP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（课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外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实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践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分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安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排）</w:t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49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513" w:right="51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17"/>
              <w:ind w:left="513" w:right="51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69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5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5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ind w:left="1918" w:right="191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安排说明</w:t>
            </w:r>
          </w:p>
        </w:tc>
      </w:tr>
      <w:tr>
        <w:trPr>
          <w:trHeight w:val="331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社会实践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由团委组织并考核。</w:t>
            </w:r>
          </w:p>
        </w:tc>
      </w:tr>
      <w:tr>
        <w:trPr>
          <w:trHeight w:val="332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文化素质教育实践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由文化素质教育中心组织</w:t>
            </w:r>
          </w:p>
        </w:tc>
      </w:tr>
      <w:tr>
        <w:trPr>
          <w:trHeight w:val="972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2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大学生课外研学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 w:right="-4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学生在校期间</w:t>
            </w:r>
            <w:r>
              <w:rPr>
                <w:rFonts w:cs="Microsoft YaHei" w:hAnsi="Microsoft YaHei" w:eastAsia="Microsoft YaHei" w:ascii="Microsoft YaHei"/>
                <w:spacing w:val="-22"/>
                <w:w w:val="100"/>
                <w:position w:val="-1"/>
                <w:sz w:val="18"/>
                <w:szCs w:val="18"/>
              </w:rPr>
              <w:t>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通过科研实践</w:t>
            </w:r>
            <w:r>
              <w:rPr>
                <w:rFonts w:cs="Microsoft YaHei" w:hAnsi="Microsoft YaHei" w:eastAsia="Microsoft YaHei" w:ascii="Microsoft YaHei"/>
                <w:spacing w:val="-22"/>
                <w:w w:val="100"/>
                <w:position w:val="-1"/>
                <w:sz w:val="18"/>
                <w:szCs w:val="18"/>
              </w:rPr>
              <w:t>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学科竞赛</w:t>
            </w:r>
            <w:r>
              <w:rPr>
                <w:rFonts w:cs="Microsoft YaHei" w:hAnsi="Microsoft YaHei" w:eastAsia="Microsoft YaHei" w:ascii="Microsoft YaHei"/>
                <w:spacing w:val="-22"/>
                <w:w w:val="100"/>
                <w:position w:val="-1"/>
                <w:sz w:val="18"/>
                <w:szCs w:val="18"/>
              </w:rPr>
              <w:t>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创新实践等活动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7" w:lineRule="auto" w:line="247"/>
              <w:ind w:left="6" w:right="-4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取得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-29"/>
                <w:w w:val="100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（请参</w:t>
            </w:r>
            <w:r>
              <w:rPr>
                <w:rFonts w:cs="Microsoft YaHei" w:hAnsi="Microsoft YaHei" w:eastAsia="Microsoft YaHei" w:ascii="Microsoft YaHei"/>
                <w:spacing w:val="-29"/>
                <w:w w:val="100"/>
                <w:sz w:val="18"/>
                <w:szCs w:val="18"/>
              </w:rPr>
              <w:t>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《东南大学本科生课外研学学分认定办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法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sz w:val="18"/>
                <w:szCs w:val="18"/>
              </w:rPr>
              <w:t>》）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。</w:t>
            </w:r>
          </w:p>
        </w:tc>
      </w:tr>
      <w:tr>
        <w:trPr>
          <w:trHeight w:val="332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2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8" w:right="14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NumType w:start="7"/>
          <w:pgMar w:footer="547" w:header="0" w:top="1360" w:bottom="280" w:left="960" w:right="960"/>
          <w:footerReference w:type="default" r:id="rId8"/>
          <w:pgSz w:w="11920" w:h="16860"/>
        </w:sectPr>
      </w:pPr>
    </w:p>
    <w:p>
      <w:pPr>
        <w:rPr>
          <w:rFonts w:cs="Microsoft YaHei" w:hAnsi="Microsoft YaHei" w:eastAsia="Microsoft YaHei" w:ascii="Microsoft YaHei"/>
          <w:sz w:val="28"/>
          <w:szCs w:val="28"/>
        </w:rPr>
        <w:jc w:val="center"/>
        <w:spacing w:lineRule="exact" w:line="360"/>
        <w:ind w:left="4395" w:right="4388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辅修专业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8"/>
          <w:szCs w:val="28"/>
        </w:rPr>
      </w:r>
    </w:p>
    <w:p>
      <w:pPr>
        <w:rPr>
          <w:sz w:val="4"/>
          <w:szCs w:val="4"/>
        </w:rPr>
        <w:jc w:val="left"/>
        <w:spacing w:before="2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410" w:right="35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9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12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12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热工基础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热力设备与装置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热工测量原理与仪表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制冷与空调技术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热工自控原理与系统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流体机械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304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7"/>
          <w:szCs w:val="17"/>
        </w:rPr>
        <w:jc w:val="left"/>
        <w:spacing w:before="3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28"/>
          <w:szCs w:val="28"/>
        </w:rPr>
        <w:jc w:val="center"/>
        <w:spacing w:lineRule="exact" w:line="360"/>
        <w:ind w:left="4251" w:right="4252"/>
      </w:pP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双学位专业</w:t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410" w:right="35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5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课内学时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79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配</w:t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2" w:hRule="exact"/>
        </w:trPr>
        <w:tc>
          <w:tcPr>
            <w:tcW w:w="12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12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热能工程概论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工程热力学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工程流体力学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传热学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热能动力设备装置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热工测量仪表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热工自控原理与系统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制冷原理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空气调节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流体机械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热力系统分析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单元机组集控运行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热工实验与技术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学位论文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538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Mar w:header="0" w:footer="547" w:top="1360" w:bottom="280" w:left="960" w:right="960"/>
          <w:pgSz w:w="11920" w:h="16860"/>
        </w:sectPr>
      </w:pPr>
    </w:p>
    <w:p>
      <w:pPr>
        <w:rPr>
          <w:rFonts w:cs="Microsoft YaHei" w:hAnsi="Microsoft YaHei" w:eastAsia="Microsoft YaHei" w:ascii="Microsoft YaHei"/>
          <w:sz w:val="30"/>
          <w:szCs w:val="30"/>
        </w:rPr>
        <w:jc w:val="left"/>
        <w:spacing w:before="70" w:lineRule="auto" w:line="162"/>
        <w:ind w:left="2193" w:right="2093" w:firstLine="1506"/>
      </w:pPr>
      <w:r>
        <w:rPr>
          <w:rFonts w:cs="Microsoft YaHei" w:hAnsi="Microsoft YaHei" w:eastAsia="Microsoft YaHei" w:ascii="Microsoft YaHei"/>
          <w:spacing w:val="0"/>
          <w:w w:val="100"/>
          <w:sz w:val="30"/>
          <w:szCs w:val="30"/>
        </w:rPr>
        <w:t>能源与环境学院</w:t>
      </w:r>
      <w:r>
        <w:rPr>
          <w:rFonts w:cs="Microsoft YaHei" w:hAnsi="Microsoft YaHei" w:eastAsia="Microsoft YaHei" w:ascii="Microsoft YaHei"/>
          <w:spacing w:val="0"/>
          <w:w w:val="100"/>
          <w:sz w:val="30"/>
          <w:szCs w:val="3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30"/>
          <w:szCs w:val="30"/>
        </w:rPr>
        <w:t>能源与动力工程</w:t>
      </w:r>
      <w:r>
        <w:rPr>
          <w:rFonts w:cs="Microsoft YaHei" w:hAnsi="Microsoft YaHei" w:eastAsia="Microsoft YaHei" w:ascii="Microsoft YaHei"/>
          <w:spacing w:val="-7"/>
          <w:w w:val="100"/>
          <w:sz w:val="30"/>
          <w:szCs w:val="30"/>
        </w:rPr>
        <w:t>专</w:t>
      </w:r>
      <w:r>
        <w:rPr>
          <w:rFonts w:cs="Microsoft YaHei" w:hAnsi="Microsoft YaHei" w:eastAsia="Microsoft YaHei" w:ascii="Microsoft YaHei"/>
          <w:spacing w:val="0"/>
          <w:w w:val="100"/>
          <w:sz w:val="30"/>
          <w:szCs w:val="30"/>
        </w:rPr>
        <w:t>业学程安排</w:t>
      </w:r>
      <w:r>
        <w:rPr>
          <w:rFonts w:cs="Microsoft YaHei" w:hAnsi="Microsoft YaHei" w:eastAsia="Microsoft YaHei" w:ascii="Microsoft YaHei"/>
          <w:spacing w:val="-7"/>
          <w:w w:val="100"/>
          <w:sz w:val="30"/>
          <w:szCs w:val="30"/>
        </w:rPr>
        <w:t>示</w:t>
      </w:r>
      <w:r>
        <w:rPr>
          <w:rFonts w:cs="Microsoft YaHei" w:hAnsi="Microsoft YaHei" w:eastAsia="Microsoft YaHei" w:ascii="Microsoft YaHei"/>
          <w:spacing w:val="0"/>
          <w:w w:val="100"/>
          <w:sz w:val="30"/>
          <w:szCs w:val="30"/>
        </w:rPr>
        <w:t>范指导</w:t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0" w:footer="547" w:top="1040" w:bottom="280" w:left="1200" w:right="1220"/>
          <w:pgSz w:w="11920" w:h="16860"/>
        </w:sectPr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-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YaHei" w:hAnsi="Microsoft YaHei" w:eastAsia="Microsoft YaHei" w:ascii="Microsoft Ya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1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00"/>
        <w:sectPr>
          <w:type w:val="continuous"/>
          <w:pgSz w:w="11920" w:h="16860"/>
          <w:pgMar w:top="1200" w:bottom="280" w:left="1200" w:right="122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第一学年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军训（含理论课）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2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机械制图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工业系统认识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思想道德修养与法律基础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大学英语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大学计算机基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程序设计与算法语言（非电类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几何与代数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能源与环境工程学导论（研讨课）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46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20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25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春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夏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中国近现代史纲要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程序设计与算法语言（非电类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46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  <w:sectPr>
          <w:type w:val="continuous"/>
          <w:pgSz w:w="11920" w:h="16860"/>
          <w:pgMar w:top="1200" w:bottom="280" w:left="1200" w:right="1220"/>
        </w:sectPr>
      </w:pPr>
      <w:r>
        <w:rPr>
          <w:sz w:val="22"/>
          <w:szCs w:val="22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-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YaHei" w:hAnsi="Microsoft YaHei" w:eastAsia="Microsoft YaHei" w:ascii="Microsoft Ya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2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00"/>
        <w:sectPr>
          <w:type w:val="continuous"/>
          <w:pgSz w:w="11920" w:h="16860"/>
          <w:pgMar w:top="1200" w:bottom="280" w:left="1200" w:right="122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第二学年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英语强化训练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计算机综合课程设计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  <w:sectPr>
          <w:type w:val="continuous"/>
          <w:pgSz w:w="11920" w:h="16860"/>
          <w:pgMar w:top="1200" w:bottom="280" w:left="1200" w:right="12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32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24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马克思主义基本原理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理论力学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C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电工电子技术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工程热力学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00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</w:t>
      </w:r>
      <w:r>
        <w:rPr>
          <w:rFonts w:cs="Microsoft YaHei" w:hAnsi="Microsoft YaHei" w:eastAsia="Microsoft YaHei" w:ascii="Microsoft YaHei"/>
          <w:spacing w:val="3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5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24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春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夏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机械设计基础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649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47"/>
              <w:ind w:left="-4" w:right="-31"/>
            </w:pP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毛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泽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东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思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想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和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中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国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特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色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社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会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主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义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理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概论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材料力学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电工电子技术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工程流体力学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Ⅳ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概率论与数理统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</w:t>
      </w:r>
      <w:r>
        <w:rPr>
          <w:rFonts w:cs="Microsoft YaHei" w:hAnsi="Microsoft YaHei" w:eastAsia="Microsoft YaHei" w:ascii="Microsoft YaHei"/>
          <w:spacing w:val="3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9</w:t>
      </w:r>
      <w:r>
        <w:rPr>
          <w:rFonts w:cs="Times New Roman" w:hAnsi="Times New Roman" w:eastAsia="Times New Roman" w:ascii="Times New Roman"/>
          <w:spacing w:val="5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" w:lineRule="exact" w:line="220"/>
        <w:sectPr>
          <w:pgMar w:header="0" w:footer="547" w:top="1080" w:bottom="280" w:left="1200" w:right="1220"/>
          <w:pgSz w:w="11920" w:h="16860"/>
        </w:sectPr>
      </w:pPr>
      <w:r>
        <w:rPr>
          <w:sz w:val="22"/>
          <w:szCs w:val="22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-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YaHei" w:hAnsi="Microsoft YaHei" w:eastAsia="Microsoft YaHei" w:ascii="Microsoft Ya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3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00"/>
        <w:sectPr>
          <w:type w:val="continuous"/>
          <w:pgSz w:w="11920" w:h="16860"/>
          <w:pgMar w:top="1200" w:bottom="280" w:left="1200" w:right="122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第三学年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机械零件课程设计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认识实习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300"/>
        <w:ind w:left="356"/>
      </w:pP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4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8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24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流体机械（研讨课）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可编程控制器技术与系统（研讨课）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制冷原理与设备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形势与政策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空气调节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传热学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自控原理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B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</w:tbl>
    <w:p>
      <w:pPr>
        <w:sectPr>
          <w:type w:val="continuous"/>
          <w:pgSz w:w="11920" w:h="16860"/>
          <w:pgMar w:top="1200" w:bottom="280" w:left="1200" w:right="1220"/>
        </w:sectPr>
      </w:pP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汽轮机原理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自动控制原理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电厂金属材料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Ⅴ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2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2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6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春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6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夏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热工测量原理与仪表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热工实验技术（研讨课）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制冷压缩机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低温技术基础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供热工程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就业导论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锅炉原理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热工自动控制系统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微机原理与接口技术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计算机控制技术与系统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软件工程基础及实践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Ⅴ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lineRule="exact" w:line="220"/>
        <w:sectPr>
          <w:pgMar w:header="0" w:footer="547" w:top="1020" w:bottom="280" w:left="1200" w:right="1220"/>
          <w:pgSz w:w="11920" w:h="16860"/>
        </w:sectPr>
      </w:pPr>
      <w:r>
        <w:rPr>
          <w:sz w:val="22"/>
          <w:szCs w:val="22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-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YaHei" w:hAnsi="Microsoft YaHei" w:eastAsia="Microsoft YaHei" w:ascii="Microsoft Ya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4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00"/>
        <w:sectPr>
          <w:type w:val="continuous"/>
          <w:pgSz w:w="11920" w:h="16860"/>
          <w:pgMar w:top="1200" w:bottom="280" w:left="1200" w:right="122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第四学年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生产实习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锅炉课程设计（研讨课）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2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300"/>
        <w:ind w:left="356"/>
      </w:pP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"/>
          <w:szCs w:val="1"/>
        </w:rPr>
        <w:jc w:val="left"/>
        <w:spacing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4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8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制冷与空调实验技术（研讨课）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技术（研讨课）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制冷与空调（研讨课）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锅炉运行特性（研讨课）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热交换器原理（研讨课）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制冷技术发展前沿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汽轮机运行特性（研讨课）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制冷空调自动控制系统（研讨课）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燃气轮机与热电联产（研讨课）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8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火电机组协调控制系统（研讨课）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5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71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</w:tbl>
    <w:p>
      <w:pPr>
        <w:sectPr>
          <w:type w:val="continuous"/>
          <w:pgSz w:w="11920" w:h="16860"/>
          <w:pgMar w:top="1200" w:bottom="280" w:left="1200" w:right="1220"/>
        </w:sectPr>
      </w:pP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能源经济与管理（研讨课）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燃烧与洁净煤技术（研讨课）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电厂化学水处理（研讨课）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核电站概论（研讨课）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热力发电厂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风力发电技术（研讨课）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新能源及新发电技术（研讨课）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旋转机械振动与噪声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太阳能技术（研讨课）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空气洁净技术（研讨课）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建筑节能（研讨课）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数值计算与建模（研讨课）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热驱动制冷技术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制冷与空调优化运行技术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发电厂电气系统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2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春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夏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热力发电厂课程设计（研讨课）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汽轮机课程设计（研讨课）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毕业设计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25" w:right="52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2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00"/>
        <w:ind w:left="356"/>
      </w:pP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其它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tbl>
      <w:tblPr>
        <w:tblW w:w="0" w:type="auto"/>
        <w:tblLook w:val="01E0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 w:right="-4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1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周学时（周数）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社会实践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文化素质教育实践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大学生课外研学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军事理论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人文社科类通识选修课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经济管理类通识选修课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自然科学类通识选修课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sectPr>
          <w:pgMar w:header="0" w:footer="547" w:top="1020" w:bottom="280" w:left="1200" w:right="1220"/>
          <w:pgSz w:w="11920" w:h="16860"/>
        </w:sectPr>
      </w:pPr>
    </w:p>
    <w:p>
      <w:pPr>
        <w:rPr>
          <w:rFonts w:cs="Microsoft YaHei" w:hAnsi="Microsoft YaHei" w:eastAsia="Microsoft YaHei" w:ascii="Microsoft YaHei"/>
          <w:sz w:val="30"/>
          <w:szCs w:val="30"/>
        </w:rPr>
        <w:jc w:val="left"/>
        <w:spacing w:lineRule="exact" w:line="440"/>
        <w:ind w:left="242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东南大学</w:t>
      </w:r>
      <w:r>
        <w:rPr>
          <w:rFonts w:cs="Microsoft YaHei" w:hAnsi="Microsoft YaHei" w:eastAsia="Microsoft YaHei" w:ascii="Microsoft YaHei"/>
          <w:spacing w:val="-8"/>
          <w:w w:val="100"/>
          <w:position w:val="-1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30"/>
          <w:szCs w:val="30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0"/>
          <w:szCs w:val="30"/>
        </w:rPr>
        <w:t>014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30"/>
          <w:szCs w:val="3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级</w:t>
      </w:r>
      <w:r>
        <w:rPr>
          <w:rFonts w:cs="Microsoft YaHei" w:hAnsi="Microsoft YaHei" w:eastAsia="Microsoft YaHei" w:ascii="Microsoft YaHei"/>
          <w:spacing w:val="86"/>
          <w:w w:val="100"/>
          <w:position w:val="-1"/>
          <w:sz w:val="30"/>
          <w:szCs w:val="30"/>
        </w:rPr>
        <w:t> </w:t>
      </w:r>
      <w:r>
        <w:rPr>
          <w:rFonts w:cs="Microsoft YaHei" w:hAnsi="Microsoft YaHei" w:eastAsia="Microsoft YaHei" w:ascii="Microsoft YaHei"/>
          <w:spacing w:val="86"/>
          <w:w w:val="100"/>
          <w:position w:val="-1"/>
          <w:sz w:val="31"/>
          <w:szCs w:val="31"/>
        </w:rPr>
      </w:r>
      <w:r>
        <w:rPr>
          <w:rFonts w:cs="Microsoft YaHei" w:hAnsi="Microsoft YaHei" w:eastAsia="Microsoft YaHei" w:ascii="Microsoft YaHei"/>
          <w:spacing w:val="48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建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1"/>
          <w:szCs w:val="31"/>
          <w:u w:val="single" w:color="000000"/>
        </w:rPr>
        <w:t>筑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环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境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1"/>
          <w:szCs w:val="31"/>
          <w:u w:val="single" w:color="000000"/>
        </w:rPr>
        <w:t>与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能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1"/>
          <w:szCs w:val="31"/>
          <w:u w:val="single" w:color="000000"/>
        </w:rPr>
        <w:t>源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应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用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1"/>
          <w:szCs w:val="31"/>
          <w:u w:val="single" w:color="000000"/>
        </w:rPr>
        <w:t>工程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11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85"/>
          <w:w w:val="100"/>
          <w:position w:val="-1"/>
          <w:sz w:val="31"/>
          <w:szCs w:val="3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本科专业培养方案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30"/>
          <w:szCs w:val="30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tabs>
          <w:tab w:pos="5640" w:val="left"/>
          <w:tab w:pos="8460" w:val="left"/>
        </w:tabs>
        <w:jc w:val="left"/>
        <w:spacing w:before="13" w:lineRule="exact" w:line="360"/>
        <w:ind w:left="761" w:right="783"/>
      </w:pP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门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类：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3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YaHei" w:hAnsi="Microsoft YaHei" w:eastAsia="Microsoft YaHei" w:ascii="Microsoft YaHei"/>
          <w:spacing w:val="4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工学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YaHei" w:hAnsi="Microsoft YaHei" w:eastAsia="Microsoft YaHei" w:ascii="Microsoft YaHei"/>
          <w:spacing w:val="48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    </w:t>
      </w:r>
      <w:r>
        <w:rPr>
          <w:rFonts w:cs="Microsoft YaHei" w:hAnsi="Microsoft YaHei" w:eastAsia="Microsoft YaHei" w:ascii="Microsoft YaHei"/>
          <w:spacing w:val="28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专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代码：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2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 </w:t>
      </w:r>
      <w:r>
        <w:rPr>
          <w:rFonts w:cs="Times New Roman" w:hAnsi="Times New Roman" w:eastAsia="Times New Roman" w:ascii="Times New Roman"/>
          <w:b/>
          <w:spacing w:val="34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8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1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授予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位：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4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YaHei" w:hAnsi="Microsoft YaHei" w:eastAsia="Microsoft YaHei" w:ascii="Microsoft YaHei"/>
          <w:spacing w:val="7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  <w:u w:val="single" w:color="000000"/>
        </w:rPr>
        <w:t>工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  <w:t>学学士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ab/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制：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28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28"/>
          <w:w w:val="171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  <w:t>四年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25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25"/>
          <w:w w:val="100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-25"/>
          <w:w w:val="100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     </w:t>
      </w:r>
      <w:r>
        <w:rPr>
          <w:rFonts w:cs="Microsoft YaHei" w:hAnsi="Microsoft YaHei" w:eastAsia="Microsoft YaHei" w:ascii="Microsoft YaHei"/>
          <w:spacing w:val="-15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制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定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日期：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8"/>
          <w:w w:val="101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2014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  <w:t>年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-54"/>
          <w:w w:val="171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-54"/>
          <w:w w:val="17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-54"/>
          <w:w w:val="17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  <w:t>6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  <w:t>月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  <w:tab/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3"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lineRule="exact" w:line="260"/>
        <w:ind w:left="119" w:right="8124"/>
      </w:pP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培养目标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10" w:lineRule="auto" w:line="250"/>
        <w:ind w:left="119" w:right="79" w:firstLine="3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本专业培养基础扎实</w:t>
      </w:r>
      <w:r>
        <w:rPr>
          <w:rFonts w:cs="Microsoft YaHei" w:hAnsi="Microsoft YaHei" w:eastAsia="Microsoft YaHei" w:ascii="Microsoft YaHei"/>
          <w:spacing w:val="-22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知识面宽</w:t>
      </w:r>
      <w:r>
        <w:rPr>
          <w:rFonts w:cs="Microsoft YaHei" w:hAnsi="Microsoft YaHei" w:eastAsia="Microsoft YaHei" w:ascii="Microsoft YaHei"/>
          <w:spacing w:val="-22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工作能力强</w:t>
      </w:r>
      <w:r>
        <w:rPr>
          <w:rFonts w:cs="Microsoft YaHei" w:hAnsi="Microsoft YaHei" w:eastAsia="Microsoft YaHei" w:ascii="Microsoft YaHei"/>
          <w:spacing w:val="-22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有集体协作精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神</w:t>
      </w:r>
      <w:r>
        <w:rPr>
          <w:rFonts w:cs="Microsoft YaHei" w:hAnsi="Microsoft YaHei" w:eastAsia="Microsoft YaHei" w:ascii="Microsoft YaHei"/>
          <w:spacing w:val="-22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有创造力</w:t>
      </w:r>
      <w:r>
        <w:rPr>
          <w:rFonts w:cs="Microsoft YaHei" w:hAnsi="Microsoft YaHei" w:eastAsia="Microsoft YaHei" w:ascii="Microsoft YaHei"/>
          <w:spacing w:val="-22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富有社会责任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感</w:t>
      </w:r>
      <w:r>
        <w:rPr>
          <w:rFonts w:cs="Microsoft YaHei" w:hAnsi="Microsoft YaHei" w:eastAsia="Microsoft YaHei" w:ascii="Microsoft YaHei"/>
          <w:spacing w:val="-22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具有国际视野、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创新精神、实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践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能力和竞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争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力、德才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兼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备的现代建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筑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环境与能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源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应用工程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专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业高层次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高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素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质人才，能在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筑环境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与能源应用工程领域从事科学研究、技术开发、设计、教学及管理等工作。</w:t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auto" w:line="247"/>
        <w:ind w:left="479" w:right="87" w:hanging="360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基本要求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本专业学生应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具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有扎实的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数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学、自然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科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学基础，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握系统的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筑环境与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设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备、工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热物理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方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面及机械、建筑、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9" w:lineRule="auto" w:line="250"/>
        <w:ind w:left="119" w:right="8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电工、电子、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仪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表及自动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控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制、计算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等基础理论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专业知识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并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具有娴熟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实践技能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还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应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具有一定的人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文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社会科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学、经济管理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及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相关学科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基本理论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识，能够胜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任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科学研究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产品开发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工程设计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教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和企业管理等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方面的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工作。</w:t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ind w:left="119" w:right="6137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三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毕业生应具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有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的知识、能力、素质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10"/>
        <w:ind w:left="119" w:right="8131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素质要求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17"/>
        <w:ind w:left="119" w:right="4575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）具有较好的人文社会科学素养、较强的社会责任感。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9"/>
        <w:ind w:left="119" w:right="6015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）具有良好的职业道德和学术道德。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10"/>
        <w:ind w:left="119" w:right="6015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）具有全球视野及可持续发展理念。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17"/>
        <w:ind w:left="119" w:right="5655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4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）具有锲而不舍、追求真理的科学精神。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9"/>
        <w:ind w:left="119" w:right="3675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5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）具有良好的心里素质、健康的生活习惯、兼容并蓄的博大胸怀。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17"/>
        <w:ind w:left="119" w:right="8131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能力要求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10"/>
        <w:ind w:left="119" w:right="2594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）掌握文献检索、资料查询及运用现代信息技术获取最新科学技术信息的方法。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17"/>
        <w:ind w:left="119" w:right="4215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）运用计算机进行辅助设计、数值计算、工程分析的能力。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9"/>
        <w:ind w:left="119" w:right="91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Microsoft YaHei" w:hAnsi="Microsoft YaHei" w:eastAsia="Microsoft YaHei" w:ascii="Microsoft YaHei"/>
          <w:spacing w:val="-43"/>
          <w:w w:val="100"/>
          <w:sz w:val="18"/>
          <w:szCs w:val="18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熟悉行业标准</w:t>
      </w:r>
      <w:r>
        <w:rPr>
          <w:rFonts w:cs="Microsoft YaHei" w:hAnsi="Microsoft YaHei" w:eastAsia="Microsoft YaHei" w:ascii="Microsoft YaHei"/>
          <w:spacing w:val="-43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具备建筑环境与能源应用工程系统及设备的工程设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计</w:t>
      </w:r>
      <w:r>
        <w:rPr>
          <w:rFonts w:cs="Microsoft YaHei" w:hAnsi="Microsoft YaHei" w:eastAsia="Microsoft YaHei" w:ascii="Microsoft YaHei"/>
          <w:spacing w:val="-43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工程管理</w:t>
      </w:r>
      <w:r>
        <w:rPr>
          <w:rFonts w:cs="Microsoft YaHei" w:hAnsi="Microsoft YaHei" w:eastAsia="Microsoft YaHei" w:ascii="Microsoft YaHei"/>
          <w:spacing w:val="-43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运行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理</w:t>
      </w:r>
      <w:r>
        <w:rPr>
          <w:rFonts w:cs="Microsoft YaHei" w:hAnsi="Microsoft YaHei" w:eastAsia="Microsoft YaHei" w:ascii="Microsoft YaHei"/>
          <w:spacing w:val="-43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故障诊断</w:t>
      </w:r>
      <w:r>
        <w:rPr>
          <w:rFonts w:cs="Microsoft YaHei" w:hAnsi="Microsoft YaHei" w:eastAsia="Microsoft YaHei" w:ascii="Microsoft YaHei"/>
          <w:spacing w:val="6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能力。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17"/>
        <w:ind w:left="119" w:right="3135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4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）具有较强的创新意识和进行相关领域科学研究、技术开发的初步能力。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9"/>
        <w:ind w:left="119" w:right="4755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5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）具有国际视野和跨学科的交流、竞争与合作能力。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9"/>
        <w:ind w:left="119" w:right="8131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知识要求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17"/>
        <w:ind w:left="119" w:right="2055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）掌握专业类所需的数学、物理、化学、生命科学等基础学科的基本理论和基本知识。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0" w:lineRule="auto" w:line="253"/>
        <w:ind w:left="119" w:right="66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）掌握专业类所需的力学、机械工程、材料科学与工程、电</w:t>
      </w:r>
      <w:r>
        <w:rPr>
          <w:rFonts w:cs="Microsoft YaHei" w:hAnsi="Microsoft YaHei" w:eastAsia="Microsoft YaHei" w:ascii="Microsoft YaHei"/>
          <w:spacing w:val="3"/>
          <w:w w:val="100"/>
          <w:sz w:val="18"/>
          <w:szCs w:val="18"/>
        </w:rPr>
        <w:t>气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、电子科学与技术、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控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制科学与工程、</w:t>
      </w:r>
      <w:r>
        <w:rPr>
          <w:rFonts w:cs="Microsoft YaHei" w:hAnsi="Microsoft YaHei" w:eastAsia="Microsoft YaHei" w:ascii="Microsoft YaHei"/>
          <w:spacing w:val="2"/>
          <w:w w:val="100"/>
          <w:sz w:val="18"/>
          <w:szCs w:val="18"/>
        </w:rPr>
        <w:t>环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境工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程、计算机科学与技术等相关学科的基本理论和基本知识。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lineRule="exact" w:line="300"/>
        <w:ind w:left="119" w:right="133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3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）掌握热与流体、建筑技术、建筑环境学、建筑设备和楼宇自动化方面的基本理论和基本知识。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17"/>
        <w:ind w:left="119" w:right="1335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4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）建筑环境与能源应用工程设计、工程管理、运行管理、故障诊断的能力的基本理论和基本知识</w:t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auto" w:line="250"/>
        <w:ind w:left="479" w:right="3563" w:hanging="360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四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主干学科与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相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近专业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主干学科：机械学、建筑学、工程热物理学、计算机及自动化科学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相近专业：热能与动力工</w:t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ind w:left="119" w:right="8124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五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主要课程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9" w:lineRule="auto" w:line="253"/>
        <w:ind w:left="119" w:right="71" w:firstLine="3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通识教育基础课：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马列课</w:t>
      </w:r>
      <w:r>
        <w:rPr>
          <w:rFonts w:cs="Microsoft YaHei" w:hAnsi="Microsoft YaHei" w:eastAsia="Microsoft YaHei" w:ascii="Microsoft YaHei"/>
          <w:spacing w:val="-29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德育课及文化素质教育类课程</w:t>
      </w:r>
      <w:r>
        <w:rPr>
          <w:rFonts w:cs="Microsoft YaHei" w:hAnsi="Microsoft YaHei" w:eastAsia="Microsoft YaHei" w:ascii="Microsoft YaHei"/>
          <w:spacing w:val="-29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体育</w:t>
      </w:r>
      <w:r>
        <w:rPr>
          <w:rFonts w:cs="Microsoft YaHei" w:hAnsi="Microsoft YaHei" w:eastAsia="Microsoft YaHei" w:ascii="Microsoft YaHei"/>
          <w:spacing w:val="-29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大学英语</w:t>
      </w:r>
      <w:r>
        <w:rPr>
          <w:rFonts w:cs="Microsoft YaHei" w:hAnsi="Microsoft YaHei" w:eastAsia="Microsoft YaHei" w:ascii="Microsoft YaHei"/>
          <w:spacing w:val="-29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高等数学</w:t>
      </w:r>
      <w:r>
        <w:rPr>
          <w:rFonts w:cs="Microsoft YaHei" w:hAnsi="Microsoft YaHei" w:eastAsia="Microsoft YaHei" w:ascii="Microsoft YaHei"/>
          <w:spacing w:val="-29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几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何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与代数</w:t>
      </w:r>
      <w:r>
        <w:rPr>
          <w:rFonts w:cs="Microsoft YaHei" w:hAnsi="Microsoft YaHei" w:eastAsia="Microsoft YaHei" w:ascii="Microsoft YaHei"/>
          <w:spacing w:val="-29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概率论、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大学物理、计算机科学基础．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300"/>
        <w:ind w:left="479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大类学科基础课：</w:t>
      </w:r>
      <w:r>
        <w:rPr>
          <w:rFonts w:cs="Microsoft YaHei" w:hAnsi="Microsoft YaHei" w:eastAsia="Microsoft YaHei" w:ascii="Microsoft YaHei"/>
          <w:spacing w:val="34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机械制图，机械设计基础，理论力学，材料力</w:t>
      </w:r>
      <w:r>
        <w:rPr>
          <w:rFonts w:cs="Microsoft YaHei" w:hAnsi="Microsoft YaHei" w:eastAsia="Microsoft YaHei" w:ascii="Microsoft YaHei"/>
          <w:spacing w:val="-7"/>
          <w:w w:val="100"/>
          <w:position w:val="-1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，电工电子技术，工程</w:t>
      </w:r>
      <w:r>
        <w:rPr>
          <w:rFonts w:cs="Microsoft YaHei" w:hAnsi="Microsoft YaHei" w:eastAsia="Microsoft YaHei" w:ascii="Microsoft YaHei"/>
          <w:spacing w:val="-7"/>
          <w:w w:val="100"/>
          <w:position w:val="-1"/>
          <w:sz w:val="18"/>
          <w:szCs w:val="18"/>
        </w:rPr>
        <w:t>热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力学，工程流体力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17"/>
        <w:ind w:left="119" w:right="6955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学，传热学，工程材料基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础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10" w:lineRule="auto" w:line="247"/>
        <w:ind w:left="119" w:right="70" w:firstLine="360"/>
        <w:sectPr>
          <w:pgMar w:header="0" w:footer="547" w:top="1120" w:bottom="280" w:left="1300" w:right="1300"/>
          <w:pgSz w:w="11920" w:h="16860"/>
        </w:sectPr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专业主干课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：制冷技术，暖通空调，冷热源设备，建筑环境测试技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术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，流体输配管网与流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体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机械，热质交换原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理与设备，建筑环境学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 w:lineRule="exact" w:line="300"/>
        <w:ind w:left="479" w:right="87" w:hanging="360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六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主要实践环节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机械制造基础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实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践，机电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础实践、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课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程设计、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认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识实习、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生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产实习、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毕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业设计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计算机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化、英语强化训练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300"/>
        <w:ind w:left="119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auto" w:line="247"/>
        <w:ind w:left="479" w:right="5183" w:hanging="360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七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双语教学的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课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建筑环境学、热质交换原理与设备、空气调节</w:t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auto" w:line="253"/>
        <w:ind w:left="479" w:right="6443" w:hanging="360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八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全英文教学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课程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现代暖通空调技术、通风工程</w:t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ind w:left="119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九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研究型课程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9" w:lineRule="auto" w:line="250"/>
        <w:ind w:left="119" w:right="67" w:firstLine="3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工程流体力学、流体输配管网与流体机械、建筑环境学、传热学、热工实验技术</w:t>
      </w:r>
      <w:r>
        <w:rPr>
          <w:rFonts w:cs="Microsoft YaHei" w:hAnsi="Microsoft YaHei" w:eastAsia="Microsoft YaHei" w:ascii="Microsoft YaHei"/>
          <w:spacing w:val="4"/>
          <w:w w:val="100"/>
          <w:sz w:val="18"/>
          <w:szCs w:val="18"/>
        </w:rPr>
        <w:t>、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技术基础、建筑给排水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工程、空气洁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净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技术、通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工程、制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冷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压缩机、制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冷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空调自动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控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制系统、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热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泵技术、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筑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能、建筑电气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燃气工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程、现代暖通空调技术、工程施工与管理、能源经济与管理、数值计算与建模</w:t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auto" w:line="253"/>
        <w:ind w:left="479" w:right="67" w:hanging="360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十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毕业学分要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及学士学位学分绩点要求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参照东南大学学分制管理办法及学士学位授予条例，修满本专业最低计划学分要求</w:t>
      </w:r>
      <w:r>
        <w:rPr>
          <w:rFonts w:cs="Microsoft YaHei" w:hAnsi="Microsoft YaHei" w:eastAsia="Microsoft YaHei" w:ascii="Microsoft YaHei"/>
          <w:spacing w:val="3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31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，即可毕业。在达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300"/>
        <w:ind w:left="119"/>
      </w:pPr>
      <w:r>
        <w:rPr>
          <w:rFonts w:cs="Microsoft YaHei" w:hAnsi="Microsoft YaHei" w:eastAsia="Microsoft YaHei" w:ascii="Microsoft YaHei"/>
          <w:position w:val="-1"/>
          <w:sz w:val="18"/>
          <w:szCs w:val="18"/>
        </w:rPr>
        <w:t>到毕业要求的条件下，如果外语达到东南大学英语学习标准、平均学分绩</w:t>
      </w:r>
      <w:r>
        <w:rPr>
          <w:rFonts w:cs="Microsoft YaHei" w:hAnsi="Microsoft YaHei" w:eastAsia="Microsoft YaHei" w:ascii="Microsoft YaHei"/>
          <w:spacing w:val="3"/>
          <w:position w:val="-1"/>
          <w:sz w:val="18"/>
          <w:szCs w:val="18"/>
        </w:rPr>
        <w:t>点</w:t>
      </w:r>
      <w:r>
        <w:rPr>
          <w:rFonts w:cs="Microsoft YaHei" w:hAnsi="Microsoft YaHei" w:eastAsia="Microsoft YaHei" w:ascii="Microsoft YaHei"/>
          <w:spacing w:val="0"/>
          <w:w w:val="134"/>
          <w:position w:val="-1"/>
          <w:sz w:val="18"/>
          <w:szCs w:val="18"/>
        </w:rPr>
        <w:t>≥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者可获得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士学位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119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十</w:t>
      </w:r>
      <w:r>
        <w:rPr>
          <w:rFonts w:cs="Microsoft YaHei" w:hAnsi="Microsoft YaHei" w:eastAsia="Microsoft YaHei" w:ascii="Microsoft YaHei"/>
          <w:spacing w:val="7"/>
          <w:w w:val="100"/>
          <w:position w:val="-2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2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各类课程</w:t>
      </w:r>
      <w:r>
        <w:rPr>
          <w:rFonts w:cs="Microsoft YaHei" w:hAnsi="Microsoft YaHei" w:eastAsia="Microsoft YaHei" w:ascii="Microsoft YaHei"/>
          <w:spacing w:val="7"/>
          <w:w w:val="100"/>
          <w:position w:val="-2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分与学时分配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sz w:val="2"/>
          <w:szCs w:val="2"/>
        </w:rPr>
        <w:jc w:val="left"/>
        <w:spacing w:before="5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6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24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859" w:right="85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课程类型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859" w:right="85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859" w:right="85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72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学分比例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通识教育基础课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59" w:right="86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3" w:right="7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大类学科基础课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0" w:right="8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572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3" w:right="7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专业主干课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3" w:right="7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2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专业及跨学科选修课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192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07" w:right="8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实践环节（含课外实践）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96" w:right="9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07" w:right="8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24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短学期教学环节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23" w:right="9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07" w:right="8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9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总计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59" w:right="86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35" w:right="83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100%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</w:tr>
    </w:tbl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60"/>
        <w:ind w:left="119"/>
        <w:sectPr>
          <w:pgMar w:header="0" w:footer="547" w:top="1140" w:bottom="280" w:left="1300" w:right="1300"/>
          <w:pgSz w:w="11920" w:h="1686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十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教学安排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指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导表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80"/>
        <w:ind w:left="3313" w:right="3306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2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2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2"/>
          <w:sz w:val="28"/>
          <w:szCs w:val="28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2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215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9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5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3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教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中国近现代史纲要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7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修</w:t>
            </w:r>
          </w:p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5"/>
              <w:ind w:left="42" w:righ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马克思主义基本原理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64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 w:right="-3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毛泽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东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思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想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和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国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特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色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会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义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系概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7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思想道德修养与法律基础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形势与政策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就业导论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体育Ⅰ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体育Ⅱ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体育Ⅳ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体育Ⅴ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大学计算机基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程序设计与算法语言（非电类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Ⅰ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程序设计与算法语言（非电类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几何与代数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概率论与数理统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A)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）Ⅰ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军事理论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能源与环境工程学导论（研讨课）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微机原理与接口技术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53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6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3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42" w:righ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计算机控制技术与系统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软件工程基础及实践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人文社科类通识选修课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自然科学类通识选修课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0" w:righ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经济管理类通识选修课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10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8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ind w:left="6" w:right="-3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1092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3"/>
        <w:ind w:left="459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注：</w:t>
      </w:r>
      <w:r>
        <w:rPr>
          <w:rFonts w:cs="Microsoft YaHei" w:hAnsi="Microsoft YaHei" w:eastAsia="Microsoft YaHei" w:ascii="Microsoft YaHei"/>
          <w:spacing w:val="3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按学季开设课程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用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/”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区分，即：秋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∕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冬，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春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∕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夏。无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/”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表明按学期开设课程。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53" w:lineRule="auto" w:line="281"/>
        <w:ind w:left="1093" w:right="406" w:hanging="188"/>
        <w:sectPr>
          <w:pgMar w:header="0" w:footer="547" w:top="1360" w:bottom="280" w:left="960" w:right="960"/>
          <w:pgSz w:w="11920" w:h="16860"/>
        </w:sectPr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“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大学英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语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课程实行分级教学，学生根据分级考试成绩分别推荐学</w:t>
      </w:r>
      <w:r>
        <w:rPr>
          <w:rFonts w:cs="Microsoft YaHei" w:hAnsi="Microsoft YaHei" w:eastAsia="Microsoft YaHei" w:ascii="Microsoft YaHei"/>
          <w:spacing w:val="3"/>
          <w:w w:val="100"/>
          <w:sz w:val="18"/>
          <w:szCs w:val="18"/>
        </w:rPr>
        <w:t>习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级起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或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系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列课程，详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大学英语课程设置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表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。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80"/>
        <w:ind w:left="3313" w:right="3306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2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2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2"/>
          <w:sz w:val="28"/>
          <w:szCs w:val="28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2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1"/>
          <w:szCs w:val="1"/>
        </w:rPr>
        <w:jc w:val="left"/>
        <w:spacing w:before="3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45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10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185"/>
              <w:ind w:left="215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6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4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课内学时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79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配</w:t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25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讨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40"/>
              <w:ind w:left="160" w:right="16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二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三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四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720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机械制图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3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280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修</w:t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both"/>
              <w:spacing w:before="49"/>
              <w:ind w:left="21" w:right="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35.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6" w:lineRule="exact" w:line="280"/>
              <w:ind w:left="42" w:right="3" w:firstLine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295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机械设计基础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理论力学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9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材料力学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95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工程材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料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70" w:righ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电工电子技术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电工电子技术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工程热力学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95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工程流体力学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传热学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12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自控原理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95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流体输配管网与流体机械（研讨课）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280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71" w:lineRule="auto" w:line="219"/>
              <w:ind w:left="42" w:righ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28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热质交换原理与设备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建筑环境学（研讨课）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9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2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暖通空调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2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2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2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暖通空调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12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冷热源设备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建筑环境测试技术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9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楼宇自动化（研讨课）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制冷技术（含设计）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60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96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4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热工实验技术（研讨课）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81" w:right="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4" w:lineRule="exact" w:line="280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63" w:lineRule="auto" w:line="219"/>
              <w:ind w:left="42" w:right="3" w:firstLine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28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制冷与空调实验技术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82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8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技术基础（研讨课）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8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8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8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8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8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8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建筑给排水工程（研讨课）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4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系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4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统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4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组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1" w:right="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6"/>
                <w:szCs w:val="16"/>
              </w:rPr>
              <w:jc w:val="left"/>
              <w:spacing w:lineRule="exact" w:line="180"/>
              <w:ind w:left="5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200"/>
              <w:ind w:left="3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统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6"/>
                <w:szCs w:val="16"/>
              </w:rPr>
              <w:jc w:val="left"/>
              <w:spacing w:lineRule="exact" w:line="200"/>
              <w:ind w:left="5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6"/>
                <w:szCs w:val="16"/>
              </w:rPr>
              <w:jc w:val="left"/>
              <w:spacing w:lineRule="exact" w:line="200"/>
              <w:ind w:left="5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备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6"/>
                <w:szCs w:val="16"/>
              </w:rPr>
              <w:jc w:val="left"/>
              <w:spacing w:lineRule="exact" w:line="200"/>
              <w:ind w:left="5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限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80"/>
              <w:ind w:left="-1" w:right="-4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-13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6"/>
                <w:szCs w:val="16"/>
              </w:rPr>
              <w:jc w:val="left"/>
              <w:spacing w:lineRule="exact" w:line="200"/>
              <w:ind w:left="5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6"/>
                <w:szCs w:val="16"/>
              </w:rPr>
              <w:jc w:val="left"/>
              <w:spacing w:lineRule="exact" w:line="200"/>
              <w:ind w:left="5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9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3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4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空气洁净技术（研讨课）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3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3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3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3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3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3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9" w:right="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95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制冷空调自动控制系统（研讨课）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68" w:lineRule="auto" w:line="188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备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组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77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59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制冷压缩机（研讨课）</w:t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通风工程（研讨课）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17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至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4" w:lineRule="exact" w:line="280"/>
              <w:ind w:left="42" w:right="3" w:firstLine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289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热泵技术（研讨课）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95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建筑节能（研讨课）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77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建筑电气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75" w:righ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燃气工程（研讨课）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现代暖通空调技术（研讨课）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95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工程施工与管理（研讨课）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1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能源经济与管理（研讨课）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数值计算与建模（研讨课）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4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54"/>
              <w:ind w:left="80" w:right="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296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2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2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2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2"/>
              <w:ind w:left="28"/>
            </w:pP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2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2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2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7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8"/>
          <w:szCs w:val="18"/>
        </w:rPr>
        <w:jc w:val="center"/>
        <w:spacing w:before="23"/>
        <w:ind w:left="4871" w:right="4864"/>
        <w:sectPr>
          <w:pgMar w:footer="0" w:header="0" w:top="1060" w:bottom="280" w:left="960" w:right="960"/>
          <w:footerReference w:type="default" r:id="rId9"/>
          <w:pgSz w:w="11920" w:h="16860"/>
        </w:sectPr>
      </w:pPr>
      <w:r>
        <w:rPr>
          <w:rFonts w:cs="Calibri" w:hAnsi="Calibri" w:eastAsia="Calibri" w:ascii="Calibri"/>
          <w:spacing w:val="2"/>
          <w:w w:val="100"/>
          <w:sz w:val="18"/>
          <w:szCs w:val="18"/>
        </w:rPr>
        <w:t>16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80"/>
        <w:ind w:left="3313" w:right="3306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2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2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2"/>
          <w:sz w:val="28"/>
          <w:szCs w:val="28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2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215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9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60"/>
              <w:ind w:left="60" w:right="5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10" w:lineRule="auto" w:line="243"/>
              <w:ind w:left="41" w:right="38" w:hanging="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环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节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含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建环专业课程设计（二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毕业设计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5" w:righ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工业系统认识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3" w:righ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822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4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7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课外实践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4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4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4" w:right="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8" w:hRule="exact"/>
        </w:trPr>
        <w:tc>
          <w:tcPr>
            <w:tcW w:w="4770" w:type="dxa"/>
            <w:gridSpan w:val="3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10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28"/>
          <w:szCs w:val="28"/>
        </w:rPr>
        <w:jc w:val="left"/>
        <w:spacing w:lineRule="exact" w:line="340"/>
        <w:ind w:left="2678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（短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期）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8"/>
          <w:szCs w:val="28"/>
        </w:rPr>
      </w:r>
    </w:p>
    <w:p>
      <w:pPr>
        <w:rPr>
          <w:sz w:val="4"/>
          <w:szCs w:val="4"/>
        </w:rPr>
        <w:jc w:val="left"/>
        <w:spacing w:before="2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24" w:hRule="exact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53"/>
              <w:ind w:left="302" w:right="25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1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1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111" w:type="dxa"/>
            <w:gridSpan w:val="4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1" w:right="-2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53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类型</w:t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53"/>
              <w:ind w:left="85" w:right="2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要求</w:t>
            </w:r>
          </w:p>
        </w:tc>
      </w:tr>
      <w:tr>
        <w:trPr>
          <w:trHeight w:val="1296" w:hRule="exact"/>
        </w:trPr>
        <w:tc>
          <w:tcPr>
            <w:tcW w:w="105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5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5" w:lineRule="auto" w:line="249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5" w:lineRule="auto" w:line="249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5" w:lineRule="auto" w:line="249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5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军训（含理论课）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英语强化训练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计算机综合课程设计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机械零件课程设计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认识实习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生产实习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建环专业课程设计（一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9" w:hRule="exact"/>
        </w:trPr>
        <w:tc>
          <w:tcPr>
            <w:tcW w:w="4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1825" w:right="182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0" w:right="17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28"/>
          <w:szCs w:val="28"/>
        </w:rPr>
        <w:jc w:val="left"/>
        <w:spacing w:lineRule="exact" w:line="360"/>
        <w:ind w:left="1619"/>
      </w:pP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（课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外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实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践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分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安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排）</w:t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48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 w:lineRule="exact" w:line="300"/>
              <w:ind w:left="524" w:right="52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7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69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5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7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5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7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ind w:left="1918" w:right="191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安排说明</w:t>
            </w:r>
          </w:p>
        </w:tc>
      </w:tr>
      <w:tr>
        <w:trPr>
          <w:trHeight w:val="332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社会实践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由团委组织并考核。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文化素质教育实践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由文化素质教育中心组织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965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大学生课外研学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exact" w:line="300"/>
              <w:ind w:left="6" w:right="-4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学生在校期间</w:t>
            </w:r>
            <w:r>
              <w:rPr>
                <w:rFonts w:cs="Microsoft YaHei" w:hAnsi="Microsoft YaHei" w:eastAsia="Microsoft YaHei" w:ascii="Microsoft YaHei"/>
                <w:spacing w:val="-22"/>
                <w:w w:val="100"/>
                <w:sz w:val="18"/>
                <w:szCs w:val="18"/>
              </w:rPr>
              <w:t>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通过科研实践</w:t>
            </w:r>
            <w:r>
              <w:rPr>
                <w:rFonts w:cs="Microsoft YaHei" w:hAnsi="Microsoft YaHei" w:eastAsia="Microsoft YaHei" w:ascii="Microsoft YaHei"/>
                <w:spacing w:val="-22"/>
                <w:w w:val="100"/>
                <w:sz w:val="18"/>
                <w:szCs w:val="18"/>
              </w:rPr>
              <w:t>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学科竞赛</w:t>
            </w:r>
            <w:r>
              <w:rPr>
                <w:rFonts w:cs="Microsoft YaHei" w:hAnsi="Microsoft YaHei" w:eastAsia="Microsoft YaHei" w:ascii="Microsoft YaHei"/>
                <w:spacing w:val="-22"/>
                <w:w w:val="100"/>
                <w:sz w:val="18"/>
                <w:szCs w:val="18"/>
              </w:rPr>
              <w:t>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创新实践等活动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取得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-29"/>
                <w:w w:val="100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（请参</w:t>
            </w:r>
            <w:r>
              <w:rPr>
                <w:rFonts w:cs="Microsoft YaHei" w:hAnsi="Microsoft YaHei" w:eastAsia="Microsoft YaHei" w:ascii="Microsoft YaHei"/>
                <w:spacing w:val="-29"/>
                <w:w w:val="100"/>
                <w:sz w:val="18"/>
                <w:szCs w:val="18"/>
              </w:rPr>
              <w:t>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《东南大学本科生课外研学学分认定办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法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sz w:val="18"/>
                <w:szCs w:val="18"/>
              </w:rPr>
              <w:t>》）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。</w:t>
            </w:r>
          </w:p>
        </w:tc>
      </w:tr>
      <w:tr>
        <w:trPr>
          <w:trHeight w:val="331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2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8" w:right="14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NumType w:start="17"/>
          <w:pgMar w:footer="547" w:header="0" w:top="1360" w:bottom="280" w:left="960" w:right="960"/>
          <w:footerReference w:type="default" r:id="rId10"/>
          <w:pgSz w:w="11920" w:h="16860"/>
        </w:sectPr>
      </w:pPr>
    </w:p>
    <w:p>
      <w:pPr>
        <w:rPr>
          <w:rFonts w:cs="Microsoft YaHei" w:hAnsi="Microsoft YaHei" w:eastAsia="Microsoft YaHei" w:ascii="Microsoft YaHei"/>
          <w:sz w:val="28"/>
          <w:szCs w:val="28"/>
        </w:rPr>
        <w:jc w:val="center"/>
        <w:spacing w:lineRule="exact" w:line="360"/>
        <w:ind w:left="4395" w:right="4388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辅修专业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8"/>
          <w:szCs w:val="28"/>
        </w:rPr>
      </w:r>
    </w:p>
    <w:p>
      <w:pPr>
        <w:rPr>
          <w:sz w:val="4"/>
          <w:szCs w:val="4"/>
        </w:rPr>
        <w:jc w:val="left"/>
        <w:spacing w:before="2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410" w:right="35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9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12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12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热工基础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建筑概论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流体机械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流体输配管网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热工测量原理与仪表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热质交换原理与设备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自控原理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建筑设备工程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376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28"/>
          <w:szCs w:val="28"/>
        </w:rPr>
        <w:jc w:val="center"/>
        <w:spacing w:lineRule="exact" w:line="360"/>
        <w:ind w:left="4251" w:right="4252"/>
      </w:pP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双学位专业</w:t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410" w:right="35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9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12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47"/>
              <w:ind w:left="78" w:right="3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47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47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12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建筑环境与设备工程概论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工程热力学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工程流体力学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传热学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建筑概论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建筑热过程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热工测量原理与仪表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流体机械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流体输配管网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制冷技术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B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空气调节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B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热质交换原理与设备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自控原理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热泵技术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供热工程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建筑节能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楼宇自动化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热工实验与技术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微机原理及接口技术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698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Mar w:header="0" w:footer="547" w:top="1360" w:bottom="280" w:left="960" w:right="960"/>
          <w:pgSz w:w="11920" w:h="16860"/>
        </w:sectPr>
      </w:pPr>
    </w:p>
    <w:p>
      <w:pPr>
        <w:rPr>
          <w:rFonts w:cs="Microsoft YaHei" w:hAnsi="Microsoft YaHei" w:eastAsia="Microsoft YaHei" w:ascii="Microsoft YaHei"/>
          <w:sz w:val="30"/>
          <w:szCs w:val="30"/>
        </w:rPr>
        <w:jc w:val="center"/>
        <w:spacing w:lineRule="exact" w:line="440"/>
        <w:ind w:left="3656" w:right="3631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能源与环境学院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30"/>
          <w:szCs w:val="30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Microsoft YaHei" w:hAnsi="Microsoft YaHei" w:eastAsia="Microsoft YaHei" w:ascii="Microsoft YaHei"/>
          <w:sz w:val="30"/>
          <w:szCs w:val="30"/>
        </w:rPr>
        <w:jc w:val="center"/>
        <w:spacing w:lineRule="exact" w:line="460"/>
        <w:ind w:left="1553" w:right="1522"/>
      </w:pPr>
      <w:r>
        <w:rPr>
          <w:rFonts w:cs="Microsoft YaHei" w:hAnsi="Microsoft YaHei" w:eastAsia="Microsoft YaHei" w:ascii="Microsoft YaHei"/>
          <w:spacing w:val="0"/>
          <w:w w:val="100"/>
          <w:position w:val="-5"/>
          <w:sz w:val="30"/>
          <w:szCs w:val="30"/>
        </w:rPr>
        <w:t>建筑环境与能源</w:t>
      </w:r>
      <w:r>
        <w:rPr>
          <w:rFonts w:cs="Microsoft YaHei" w:hAnsi="Microsoft YaHei" w:eastAsia="Microsoft YaHei" w:ascii="Microsoft YaHei"/>
          <w:spacing w:val="-7"/>
          <w:w w:val="100"/>
          <w:position w:val="-5"/>
          <w:sz w:val="30"/>
          <w:szCs w:val="30"/>
        </w:rPr>
        <w:t>应</w:t>
      </w:r>
      <w:r>
        <w:rPr>
          <w:rFonts w:cs="Microsoft YaHei" w:hAnsi="Microsoft YaHei" w:eastAsia="Microsoft YaHei" w:ascii="Microsoft YaHei"/>
          <w:spacing w:val="0"/>
          <w:w w:val="100"/>
          <w:position w:val="-5"/>
          <w:sz w:val="30"/>
          <w:szCs w:val="30"/>
        </w:rPr>
        <w:t>用工程专业</w:t>
      </w:r>
      <w:r>
        <w:rPr>
          <w:rFonts w:cs="Microsoft YaHei" w:hAnsi="Microsoft YaHei" w:eastAsia="Microsoft YaHei" w:ascii="Microsoft YaHei"/>
          <w:spacing w:val="-7"/>
          <w:w w:val="100"/>
          <w:position w:val="-5"/>
          <w:sz w:val="30"/>
          <w:szCs w:val="30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position w:val="-5"/>
          <w:sz w:val="30"/>
          <w:szCs w:val="30"/>
        </w:rPr>
        <w:t>程安排示</w:t>
      </w:r>
      <w:r>
        <w:rPr>
          <w:rFonts w:cs="Microsoft YaHei" w:hAnsi="Microsoft YaHei" w:eastAsia="Microsoft YaHei" w:ascii="Microsoft YaHei"/>
          <w:spacing w:val="-7"/>
          <w:w w:val="100"/>
          <w:position w:val="-5"/>
          <w:sz w:val="30"/>
          <w:szCs w:val="30"/>
        </w:rPr>
        <w:t>范</w:t>
      </w:r>
      <w:r>
        <w:rPr>
          <w:rFonts w:cs="Microsoft YaHei" w:hAnsi="Microsoft YaHei" w:eastAsia="Microsoft YaHei" w:ascii="Microsoft YaHei"/>
          <w:spacing w:val="0"/>
          <w:w w:val="100"/>
          <w:position w:val="-5"/>
          <w:sz w:val="30"/>
          <w:szCs w:val="30"/>
        </w:rPr>
        <w:t>指导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30"/>
          <w:szCs w:val="3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  <w:sectPr>
          <w:pgMar w:header="0" w:footer="547" w:top="1180" w:bottom="280" w:left="1200" w:right="1220"/>
          <w:pgSz w:w="11920" w:h="16860"/>
        </w:sectPr>
      </w:pPr>
      <w:r>
        <w:rPr>
          <w:sz w:val="26"/>
          <w:szCs w:val="26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-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YaHei" w:hAnsi="Microsoft YaHei" w:eastAsia="Microsoft YaHei" w:ascii="Microsoft Ya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1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00"/>
        <w:sectPr>
          <w:type w:val="continuous"/>
          <w:pgSz w:w="11920" w:h="16860"/>
          <w:pgMar w:top="1200" w:bottom="280" w:left="1200" w:right="122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第一学年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军训（含理论课）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机械制图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工业系统认识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思想道德修养与法律基础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大学英语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大学计算机基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程序设计与算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语言（非电类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几何与代数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能源与环境工程学导论（研讨课）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46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20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2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春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夏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中国近现代史纲要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程序设计与算法语言（非电类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  <w:sectPr>
          <w:type w:val="continuous"/>
          <w:pgSz w:w="11920" w:h="16860"/>
          <w:pgMar w:top="1200" w:bottom="280" w:left="1200" w:right="12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46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15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-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YaHei" w:hAnsi="Microsoft YaHei" w:eastAsia="Microsoft YaHei" w:ascii="Microsoft Ya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2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40"/>
        <w:sectPr>
          <w:pgMar w:header="0" w:footer="547" w:top="1080" w:bottom="280" w:left="1200" w:right="1220"/>
          <w:pgSz w:w="11920" w:h="1686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第二学年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英语强化训练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计算机综合课程设计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马克思主义基本原理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理论力学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电工电子技术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工程热力学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大学英语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</w:t>
      </w:r>
      <w:r>
        <w:rPr>
          <w:rFonts w:cs="Microsoft YaHei" w:hAnsi="Microsoft YaHei" w:eastAsia="Microsoft YaHei" w:ascii="Microsoft YaHei"/>
          <w:spacing w:val="3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5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机械设计基础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656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47"/>
              <w:ind w:left="-4" w:right="-31"/>
            </w:pP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毛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泽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东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思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想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和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中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国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特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色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社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会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主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义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理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概论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材料力学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电工电子技术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工程流体力学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Ⅳ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概率论与数理统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  <w:sectPr>
          <w:type w:val="continuous"/>
          <w:pgSz w:w="11920" w:h="16860"/>
          <w:pgMar w:top="1200" w:bottom="280" w:left="1200" w:right="12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</w:t>
      </w:r>
      <w:r>
        <w:rPr>
          <w:rFonts w:cs="Microsoft YaHei" w:hAnsi="Microsoft YaHei" w:eastAsia="Microsoft YaHei" w:ascii="Microsoft YaHei"/>
          <w:spacing w:val="3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9</w:t>
      </w:r>
      <w:r>
        <w:rPr>
          <w:rFonts w:cs="Times New Roman" w:hAnsi="Times New Roman" w:eastAsia="Times New Roman" w:ascii="Times New Roman"/>
          <w:spacing w:val="5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-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YaHei" w:hAnsi="Microsoft YaHei" w:eastAsia="Microsoft YaHei" w:ascii="Microsoft Ya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3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40"/>
        <w:sectPr>
          <w:pgMar w:header="0" w:footer="547" w:top="1080" w:bottom="280" w:left="1200" w:right="1220"/>
          <w:pgSz w:w="11920" w:h="1686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第三学年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机械零件课程设计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认识实习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流体输配管网与流体机械（研讨课）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建筑环境学（研讨课）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技术基础（研讨课）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形势与政策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工程材料基础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制冷技术（含设计）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传热学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自控原理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Ⅴ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2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24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热工实验技术（研讨课）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热质交换原理与设备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暖通空调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I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建筑给排水工程（研讨课）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就业导论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冷热源设备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制冷压缩机（研讨课）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Ⅴ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微机原理与接口技术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计算机控制技术与系统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软件工程基础及实践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  <w:sectPr>
          <w:type w:val="continuous"/>
          <w:pgSz w:w="11920" w:h="16860"/>
          <w:pgMar w:top="1200" w:bottom="280" w:left="1200" w:right="12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-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YaHei" w:hAnsi="Microsoft YaHei" w:eastAsia="Microsoft YaHei" w:ascii="Microsoft Ya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4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40"/>
        <w:sectPr>
          <w:pgMar w:header="0" w:footer="547" w:top="1080" w:bottom="280" w:left="1200" w:right="1220"/>
          <w:pgSz w:w="11920" w:h="1686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第四学年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生产实习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建环专业课程设计（一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2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制冷与空调实验技术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暖通空调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II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空气洁净技术（研讨课）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制冷空调自动控制系统（研讨课）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建筑环境测试技术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楼宇自动化（研讨课）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通风工程（研讨课）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热泵技术（研讨课）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建筑节能（研讨课）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建筑电气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燃气工程（研讨课）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现代暖通空调技术（研讨课）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施工与管理（研讨课）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能源经济与管理（研讨课）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数值计算与建模（研讨课）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2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24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春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夏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建环专业课程设计（二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毕业设计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25" w:right="52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2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00"/>
        <w:ind w:left="356"/>
      </w:pP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其它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tbl>
      <w:tblPr>
        <w:tblW w:w="0" w:type="auto"/>
        <w:tblLook w:val="01E0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1" w:right="-4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1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周学时（周数）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社会实践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文化素质教育实践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大学生课外研学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军事理论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人文社科类通识选修课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自然科学类通识选修课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8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经济管理类通识选修课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sectPr>
          <w:type w:val="continuous"/>
          <w:pgSz w:w="11920" w:h="16860"/>
          <w:pgMar w:top="1200" w:bottom="280" w:left="1200" w:right="1220"/>
        </w:sectPr>
      </w:pPr>
    </w:p>
    <w:p>
      <w:pPr>
        <w:rPr>
          <w:rFonts w:cs="Microsoft YaHei" w:hAnsi="Microsoft YaHei" w:eastAsia="Microsoft YaHei" w:ascii="Microsoft YaHei"/>
          <w:sz w:val="30"/>
          <w:szCs w:val="30"/>
        </w:rPr>
        <w:jc w:val="center"/>
        <w:spacing w:lineRule="exact" w:line="440"/>
        <w:ind w:left="1317" w:right="1311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东南大学</w:t>
      </w:r>
      <w:r>
        <w:rPr>
          <w:rFonts w:cs="Microsoft YaHei" w:hAnsi="Microsoft YaHei" w:eastAsia="Microsoft YaHei" w:ascii="Microsoft YaHei"/>
          <w:spacing w:val="-8"/>
          <w:w w:val="100"/>
          <w:position w:val="-1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30"/>
          <w:szCs w:val="30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0"/>
          <w:szCs w:val="30"/>
        </w:rPr>
        <w:t>014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30"/>
          <w:szCs w:val="3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级</w:t>
      </w:r>
      <w:r>
        <w:rPr>
          <w:rFonts w:cs="Microsoft YaHei" w:hAnsi="Microsoft YaHei" w:eastAsia="Microsoft YaHei" w:ascii="Microsoft YaHei"/>
          <w:spacing w:val="86"/>
          <w:w w:val="100"/>
          <w:position w:val="-1"/>
          <w:sz w:val="30"/>
          <w:szCs w:val="30"/>
        </w:rPr>
        <w:t> </w:t>
      </w:r>
      <w:r>
        <w:rPr>
          <w:rFonts w:cs="Microsoft YaHei" w:hAnsi="Microsoft YaHei" w:eastAsia="Microsoft YaHei" w:ascii="Microsoft YaHei"/>
          <w:spacing w:val="86"/>
          <w:w w:val="100"/>
          <w:position w:val="-1"/>
          <w:sz w:val="31"/>
          <w:szCs w:val="31"/>
        </w:rPr>
      </w:r>
      <w:r>
        <w:rPr>
          <w:rFonts w:cs="Microsoft YaHei" w:hAnsi="Microsoft YaHei" w:eastAsia="Microsoft YaHei" w:ascii="Microsoft YaHei"/>
          <w:spacing w:val="49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环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1"/>
          <w:szCs w:val="31"/>
          <w:u w:val="single" w:color="000000"/>
        </w:rPr>
        <w:t>境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工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1"/>
          <w:szCs w:val="31"/>
          <w:u w:val="single" w:color="000000"/>
        </w:rPr>
        <w:t>程</w:t>
      </w:r>
      <w:r>
        <w:rPr>
          <w:rFonts w:cs="Microsoft YaHei" w:hAnsi="Microsoft YaHei" w:eastAsia="Microsoft YaHei" w:ascii="Microsoft YaHei"/>
          <w:spacing w:val="80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64"/>
          <w:w w:val="100"/>
          <w:position w:val="-1"/>
          <w:sz w:val="31"/>
          <w:szCs w:val="3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本科专业培养方案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30"/>
          <w:szCs w:val="30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tabs>
          <w:tab w:pos="5660" w:val="left"/>
          <w:tab w:pos="8460" w:val="left"/>
        </w:tabs>
        <w:jc w:val="left"/>
        <w:spacing w:lineRule="exact" w:line="300"/>
        <w:ind w:left="768" w:right="776"/>
      </w:pP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门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类：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3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YaHei" w:hAnsi="Microsoft YaHei" w:eastAsia="Microsoft YaHei" w:ascii="Microsoft YaHei"/>
          <w:spacing w:val="4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工学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YaHei" w:hAnsi="Microsoft YaHei" w:eastAsia="Microsoft YaHei" w:ascii="Microsoft YaHei"/>
          <w:spacing w:val="48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    </w:t>
      </w:r>
      <w:r>
        <w:rPr>
          <w:rFonts w:cs="Microsoft YaHei" w:hAnsi="Microsoft YaHei" w:eastAsia="Microsoft YaHei" w:ascii="Microsoft YaHei"/>
          <w:spacing w:val="28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专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代码：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2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 </w:t>
      </w:r>
      <w:r>
        <w:rPr>
          <w:rFonts w:cs="Times New Roman" w:hAnsi="Times New Roman" w:eastAsia="Times New Roman" w:ascii="Times New Roman"/>
          <w:b/>
          <w:spacing w:val="34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8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2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5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授予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位：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4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YaHei" w:hAnsi="Microsoft YaHei" w:eastAsia="Microsoft YaHei" w:ascii="Microsoft YaHei"/>
          <w:spacing w:val="7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  <w:u w:val="single" w:color="000000"/>
        </w:rPr>
        <w:t>工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  <w:t>学学士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ab/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制：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28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28"/>
          <w:w w:val="171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  <w:t>四年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25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25"/>
          <w:w w:val="100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-25"/>
          <w:w w:val="100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     </w:t>
      </w:r>
      <w:r>
        <w:rPr>
          <w:rFonts w:cs="Microsoft YaHei" w:hAnsi="Microsoft YaHei" w:eastAsia="Microsoft YaHei" w:ascii="Microsoft YaHei"/>
          <w:spacing w:val="-15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制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定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日期：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8"/>
          <w:w w:val="101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2014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  <w:t>年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-54"/>
          <w:w w:val="171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-54"/>
          <w:w w:val="17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-54"/>
          <w:w w:val="17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  <w:t>6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  <w:t>月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  <w:tab/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119"/>
      </w:pP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培养目标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3" w:lineRule="auto" w:line="244"/>
        <w:ind w:left="119" w:right="71" w:firstLine="48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本专业培养德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智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体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美全面发展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具有系统的环境工程基础理论和熟练的专业技能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掌握废水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废气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体废物等污染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控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制工程的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本原理和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本方法，具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有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进行污染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控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制工程的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设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计及运营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础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研究、应用研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究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、科技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开发和管理能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力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，能适应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环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境工程发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展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和环境保护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设需要的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环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境工程专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门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人才。毕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生</w:t>
      </w:r>
      <w:r>
        <w:rPr>
          <w:rFonts w:cs="Microsoft YaHei" w:hAnsi="Microsoft YaHei" w:eastAsia="Microsoft YaHei" w:ascii="Microsoft YaHei"/>
          <w:spacing w:val="13"/>
          <w:w w:val="100"/>
          <w:sz w:val="18"/>
          <w:szCs w:val="18"/>
        </w:rPr>
        <w:t>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宜到厂矿企业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事业和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技术行政部门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事环境污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染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控制技术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应用研究、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科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技开发、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生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产技术和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理工作，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可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到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科研部门、设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院所及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学校从事环境工程研究</w:t>
      </w:r>
      <w:r>
        <w:rPr>
          <w:rFonts w:cs="Microsoft YaHei" w:hAnsi="Microsoft YaHei" w:eastAsia="Microsoft YaHei" w:ascii="Microsoft YaHei"/>
          <w:spacing w:val="-36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设计和教学工作</w:t>
      </w:r>
      <w:r>
        <w:rPr>
          <w:rFonts w:cs="Microsoft YaHei" w:hAnsi="Microsoft YaHei" w:eastAsia="Microsoft YaHei" w:ascii="Microsoft YaHei"/>
          <w:spacing w:val="-36"/>
          <w:w w:val="100"/>
          <w:sz w:val="18"/>
          <w:szCs w:val="18"/>
        </w:rPr>
        <w:t>；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亦可以继续深造攻读环境工程及相关学科的硕士学位</w:t>
      </w:r>
      <w:r>
        <w:rPr>
          <w:rFonts w:cs="Microsoft YaHei" w:hAnsi="Microsoft YaHei" w:eastAsia="Microsoft YaHei" w:ascii="Microsoft YaHei"/>
          <w:spacing w:val="-36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博士学位研究生。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基本要求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10" w:lineRule="exact" w:line="300"/>
        <w:ind w:left="119" w:right="71" w:firstLine="48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本专业学生主要学习环境工程的基础理论</w:t>
      </w:r>
      <w:r>
        <w:rPr>
          <w:rFonts w:cs="Microsoft YaHei" w:hAnsi="Microsoft YaHei" w:eastAsia="Microsoft YaHei" w:ascii="Microsoft YaHei"/>
          <w:spacing w:val="-22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掌握污染控制工程的基本原理和基本方法</w:t>
      </w:r>
      <w:r>
        <w:rPr>
          <w:rFonts w:cs="Microsoft YaHei" w:hAnsi="Microsoft YaHei" w:eastAsia="Microsoft YaHei" w:ascii="Microsoft YaHei"/>
          <w:spacing w:val="-22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进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行污染控制工程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的设计及运营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基础研究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应用研究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科技开发和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理的基本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能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力，学生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应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具有扎实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自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然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科学、人文科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和工程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7" w:lineRule="exact" w:line="300"/>
        <w:ind w:left="119" w:right="75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技术基础理论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系统的专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知识和实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践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能力，能够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在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环境工程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域从事规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划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、设计、</w:t>
      </w:r>
      <w:r>
        <w:rPr>
          <w:rFonts w:cs="Microsoft YaHei" w:hAnsi="Microsoft YaHei" w:eastAsia="Microsoft YaHei" w:ascii="Microsoft YaHei"/>
          <w:spacing w:val="13"/>
          <w:w w:val="100"/>
          <w:sz w:val="18"/>
          <w:szCs w:val="18"/>
        </w:rPr>
        <w:t>施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管理、教育和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研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究开发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方面的工作。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119"/>
      </w:pP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三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毕业生应具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有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的知识、能力、素质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0"/>
        <w:ind w:left="602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素质要求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/>
        <w:ind w:left="60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</w:t>
      </w:r>
      <w:r>
        <w:rPr>
          <w:rFonts w:cs="Microsoft YaHei" w:hAnsi="Microsoft YaHei" w:eastAsia="Microsoft YaHei" w:ascii="Microsoft YaHei"/>
          <w:spacing w:val="33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具有较好的人文社会科学素养、较强的社会责任感。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/>
        <w:ind w:left="60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</w:t>
      </w:r>
      <w:r>
        <w:rPr>
          <w:rFonts w:cs="Microsoft YaHei" w:hAnsi="Microsoft YaHei" w:eastAsia="Microsoft YaHei" w:ascii="Microsoft YaHei"/>
          <w:spacing w:val="33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具有良好的职业道德和学术道德。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0"/>
        <w:ind w:left="60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</w:t>
      </w:r>
      <w:r>
        <w:rPr>
          <w:rFonts w:cs="Microsoft YaHei" w:hAnsi="Microsoft YaHei" w:eastAsia="Microsoft YaHei" w:ascii="Microsoft YaHei"/>
          <w:spacing w:val="33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具有全球视野及可持续发展理念。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/>
        <w:ind w:left="60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4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</w:t>
      </w:r>
      <w:r>
        <w:rPr>
          <w:rFonts w:cs="Microsoft YaHei" w:hAnsi="Microsoft YaHei" w:eastAsia="Microsoft YaHei" w:ascii="Microsoft YaHei"/>
          <w:spacing w:val="33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具有锲而不舍、追求真理的科学精神。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/>
        <w:ind w:left="60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5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</w:t>
      </w:r>
      <w:r>
        <w:rPr>
          <w:rFonts w:cs="Microsoft YaHei" w:hAnsi="Microsoft YaHei" w:eastAsia="Microsoft YaHei" w:ascii="Microsoft YaHei"/>
          <w:spacing w:val="33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具有良好的心理素质、健康的生活习惯、兼容并蓄的博大胸怀。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9"/>
        <w:ind w:left="602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能力要求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3"/>
        <w:ind w:left="60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）掌握文献检索、资料查询及运用现代信息技术获取最新科学技术信息的方法。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/>
        <w:ind w:left="60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）运用计算机进行辅助设计、数值计算、工程分析的能力。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9"/>
        <w:ind w:left="60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）熟悉行业标准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具备进行能源动力系统及装置工程设计、运行控制、故障诊断、失效分析的能力。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3"/>
        <w:ind w:left="60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4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）具备较强的创新意识和进行相关领域科学研究、技术开发的初步能力。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/>
        <w:ind w:left="60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5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）具有国际视野和跨文化的交流、竞争与合作能力。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9"/>
        <w:ind w:left="602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知识要求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/>
        <w:ind w:left="60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）掌握专业类所需的数学、物理、化学、生命科学等基础学科的基本理论和基本知识。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3" w:lineRule="auto" w:line="247"/>
        <w:ind w:left="119" w:right="79" w:firstLine="48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）掌握专业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类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所需的力学、机械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程、材料科学与工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、电气工程、电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子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科学与技术、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控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制科学与工程、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环境工程、计算机科学与技术等相关学科的基本理论和基本知识。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300"/>
        <w:ind w:left="602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3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）掌握本专业所必须的化学、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微生物学、流体力学、计算机</w:t>
      </w:r>
      <w:r>
        <w:rPr>
          <w:rFonts w:cs="Microsoft YaHei" w:hAnsi="Microsoft YaHei" w:eastAsia="Microsoft YaHei" w:ascii="Microsoft YaHei"/>
          <w:spacing w:val="2"/>
          <w:w w:val="100"/>
          <w:position w:val="-1"/>
          <w:sz w:val="18"/>
          <w:szCs w:val="18"/>
        </w:rPr>
        <w:t>应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用技术的基本知识和基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本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技能。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3" w:lineRule="auto" w:line="247"/>
        <w:ind w:left="119" w:right="474" w:firstLine="48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4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）掌握水污染控制工程、大气污染控制工程、固体废物处理处置与资源化工程的基本原理和设计方法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四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主干学科与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相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近专业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7" w:lineRule="exact" w:line="300"/>
        <w:ind w:left="602" w:right="6501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主干学科：环境科学与工程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相近专业：给水排水工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300"/>
        <w:ind w:left="119"/>
      </w:pP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五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主要课程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/>
        <w:ind w:left="602" w:right="1821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38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通识教育基础课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马列课、德育课及人文社科类、数学类、大学英语、体育、大学物理、计算机类课程等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8"/>
        <w:ind w:left="602" w:right="72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38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大类学科基础课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无机化学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有机化学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物理化学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流体力学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化工原理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环境微生物学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工程力学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环境生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物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环境分析与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ind w:left="119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监测、工程力学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9" w:lineRule="auto" w:line="242"/>
        <w:ind w:left="602" w:right="69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38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专业主干课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水污染控制工程</w:t>
      </w:r>
      <w:r>
        <w:rPr>
          <w:rFonts w:cs="Microsoft YaHei" w:hAnsi="Microsoft YaHei" w:eastAsia="Microsoft YaHei" w:ascii="Microsoft YaHei"/>
          <w:spacing w:val="-58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大气污染控制工程</w:t>
      </w:r>
      <w:r>
        <w:rPr>
          <w:rFonts w:cs="Microsoft YaHei" w:hAnsi="Microsoft YaHei" w:eastAsia="Microsoft YaHei" w:ascii="Microsoft YaHei"/>
          <w:spacing w:val="-58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固体废弃物处</w:t>
      </w:r>
      <w:r>
        <w:rPr>
          <w:rFonts w:cs="Microsoft YaHei" w:hAnsi="Microsoft YaHei" w:eastAsia="Microsoft YaHei" w:ascii="Microsoft YaHei"/>
          <w:spacing w:val="3"/>
          <w:w w:val="100"/>
          <w:sz w:val="18"/>
          <w:szCs w:val="18"/>
        </w:rPr>
        <w:t>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处置与资源化</w:t>
      </w:r>
      <w:r>
        <w:rPr>
          <w:rFonts w:cs="Microsoft YaHei" w:hAnsi="Microsoft YaHei" w:eastAsia="Microsoft YaHei" w:ascii="Microsoft YaHei"/>
          <w:spacing w:val="-58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建筑给水排水工程</w:t>
      </w:r>
      <w:r>
        <w:rPr>
          <w:rFonts w:cs="Microsoft YaHei" w:hAnsi="Microsoft YaHei" w:eastAsia="Microsoft YaHei" w:ascii="Microsoft YaHei"/>
          <w:spacing w:val="-58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物理性污染与防治、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ind w:left="119"/>
        <w:sectPr>
          <w:pgMar w:header="0" w:footer="547" w:top="1180" w:bottom="280" w:left="1300" w:right="1300"/>
          <w:pgSz w:w="11920" w:h="16860"/>
        </w:sectPr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环境工程实验、环境监测实验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119"/>
      </w:pP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六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主要实践环节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0"/>
        <w:ind w:left="119" w:right="71" w:firstLine="48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认识实习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环境监测实习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生产实习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水污染控制工程课程设计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泵站设计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大气污染控制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程课程设计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体废弃物处理课程设计、毕业设计、社会实践、科研实践。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7"/>
        <w:ind w:left="602" w:right="5395" w:hanging="482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七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双语教学的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课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流体力学、化工原理、水污染控制工</w:t>
      </w:r>
      <w:r>
        <w:rPr>
          <w:rFonts w:cs="Microsoft YaHei" w:hAnsi="Microsoft YaHei" w:eastAsia="Microsoft YaHei" w:ascii="Microsoft YaHei"/>
          <w:spacing w:val="2"/>
          <w:w w:val="100"/>
          <w:sz w:val="18"/>
          <w:szCs w:val="18"/>
        </w:rPr>
        <w:t>程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(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7" w:lineRule="exact" w:line="300"/>
        <w:ind w:left="602" w:right="5241" w:hanging="482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八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全英文教学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课程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环境生物学、固体废弃物处理处置与资源化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6" w:lineRule="exact" w:line="300"/>
        <w:ind w:left="602" w:right="71" w:hanging="482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九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研究型课程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环境工程实验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环境监测实验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环境影响评价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工业废水处理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生态修复理论与工程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排水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沟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道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水污染控制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119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工程设计、大气污染控</w:t>
      </w:r>
      <w:r>
        <w:rPr>
          <w:rFonts w:cs="Microsoft YaHei" w:hAnsi="Microsoft YaHei" w:eastAsia="Microsoft YaHei" w:ascii="Microsoft YaHei"/>
          <w:spacing w:val="1"/>
          <w:w w:val="100"/>
          <w:position w:val="-1"/>
          <w:sz w:val="18"/>
          <w:szCs w:val="18"/>
        </w:rPr>
        <w:t>制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工程设计、环境规划与管理、环境化学、工业废气治理工程、化学反应工程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9"/>
        <w:ind w:left="602" w:right="67" w:hanging="482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十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毕业学分要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及学士学位学分绩点要求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参照东南大学学分制管理办法及学士学位授予条例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修满本专业最低计划学分要求</w:t>
      </w:r>
      <w:r>
        <w:rPr>
          <w:rFonts w:cs="Microsoft YaHei" w:hAnsi="Microsoft YaHei" w:eastAsia="Microsoft YaHei" w:ascii="Microsoft YaHei"/>
          <w:spacing w:val="-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学分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即可毕业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在达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" w:lineRule="auto" w:line="247"/>
        <w:ind w:left="119" w:right="1033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到毕业要求的条件下，如果外语达到东南大学英语学习标准、平均学分绩</w:t>
      </w:r>
      <w:r>
        <w:rPr>
          <w:rFonts w:cs="Microsoft YaHei" w:hAnsi="Microsoft YaHei" w:eastAsia="Microsoft YaHei" w:ascii="Microsoft YaHei"/>
          <w:spacing w:val="3"/>
          <w:w w:val="100"/>
          <w:sz w:val="18"/>
          <w:szCs w:val="18"/>
        </w:rPr>
        <w:t>点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≥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者可获得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学学士学位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各类课程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分与学时分配</w:t>
      </w:r>
    </w:p>
    <w:p>
      <w:pPr>
        <w:rPr>
          <w:sz w:val="3"/>
          <w:szCs w:val="3"/>
        </w:rPr>
        <w:jc w:val="left"/>
        <w:spacing w:before="5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6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53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60"/>
              <w:ind w:left="859" w:right="85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课程类型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60"/>
              <w:ind w:left="859" w:right="85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60"/>
              <w:ind w:left="859" w:right="85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72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学分比例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46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1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通识教育基础课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859" w:right="870"/>
            </w:pP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764" w:right="7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53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61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大类学科基础课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80" w:right="8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764" w:right="7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53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79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专业主干课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764" w:right="7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46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43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专业及跨学科选修课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9"/>
              <w:ind w:left="764" w:right="7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53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80"/>
              <w:ind w:left="25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实践环节（含课外实践）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80" w:right="8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07" w:right="8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46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1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短学期教学环节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995" w:right="9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68"/>
              <w:ind w:left="807" w:right="8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53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80"/>
              <w:ind w:left="1039" w:right="10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总计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859" w:right="86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75"/>
              <w:ind w:left="721" w:right="71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</w:tbl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60"/>
        <w:ind w:left="119"/>
        <w:sectPr>
          <w:pgMar w:header="0" w:footer="547" w:top="1100" w:bottom="280" w:left="1300" w:right="1300"/>
          <w:pgSz w:w="11920" w:h="1686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十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教学安排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指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导表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80"/>
        <w:ind w:left="3313" w:right="3306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2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2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2"/>
          <w:sz w:val="28"/>
          <w:szCs w:val="28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2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215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9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教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中国近现代史纲要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7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修</w:t>
            </w:r>
          </w:p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5"/>
              <w:ind w:left="42" w:righ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马克思主义基本原理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64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 w:right="-3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毛泽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东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思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想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和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国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特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色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会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义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系概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7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思想道德修养与法律基础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形势与政策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就业导论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体育Ⅰ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体育Ⅱ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体育Ⅳ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体育Ⅴ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69" w:right="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大学计算机基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程序设计与算法语言（非电类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程序设计与算法语言（非电类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几何与代数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概率论与数理统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军事理论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机械制图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B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人文社科类通识选修课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260"/>
              <w:ind w:left="42" w:right="1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3"/>
              <w:ind w:left="42" w:right="2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7"/>
              <w:ind w:left="42" w:righ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经济管理类通识选修课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08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10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13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自然科学类通识选修课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10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10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10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5" w:righ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3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10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8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ind w:left="13" w:right="-3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1044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60"/>
        <w:ind w:left="459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注：</w:t>
      </w:r>
      <w:r>
        <w:rPr>
          <w:rFonts w:cs="Microsoft YaHei" w:hAnsi="Microsoft YaHei" w:eastAsia="Microsoft YaHei" w:ascii="Microsoft YaHei"/>
          <w:spacing w:val="3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按学季开设课程</w:t>
      </w:r>
      <w:r>
        <w:rPr>
          <w:rFonts w:cs="Microsoft YaHei" w:hAnsi="Microsoft YaHei" w:eastAsia="Microsoft YaHei" w:ascii="Microsoft YaHei"/>
          <w:spacing w:val="1"/>
          <w:w w:val="100"/>
          <w:position w:val="-1"/>
          <w:sz w:val="18"/>
          <w:szCs w:val="18"/>
        </w:rPr>
        <w:t>用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/”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区分，即：秋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∕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冬，</w:t>
      </w:r>
      <w:r>
        <w:rPr>
          <w:rFonts w:cs="Microsoft YaHei" w:hAnsi="Microsoft YaHei" w:eastAsia="Microsoft YaHei" w:ascii="Microsoft YaHei"/>
          <w:spacing w:val="1"/>
          <w:w w:val="100"/>
          <w:position w:val="-1"/>
          <w:sz w:val="18"/>
          <w:szCs w:val="18"/>
        </w:rPr>
        <w:t>春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∕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夏。无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/”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表明按学期开设课程。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60" w:lineRule="auto" w:line="281"/>
        <w:ind w:left="1000" w:right="406" w:hanging="94"/>
        <w:sectPr>
          <w:pgMar w:header="0" w:footer="547" w:top="1360" w:bottom="280" w:left="960" w:right="960"/>
          <w:pgSz w:w="11920" w:h="16860"/>
        </w:sectPr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“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大学英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语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课程实行分级教学，学生根据分级考试成绩分别推荐学</w:t>
      </w:r>
      <w:r>
        <w:rPr>
          <w:rFonts w:cs="Microsoft YaHei" w:hAnsi="Microsoft YaHei" w:eastAsia="Microsoft YaHei" w:ascii="Microsoft YaHei"/>
          <w:spacing w:val="3"/>
          <w:w w:val="100"/>
          <w:sz w:val="18"/>
          <w:szCs w:val="18"/>
        </w:rPr>
        <w:t>习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级起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或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系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列课程，详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大学英语课程设置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表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。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80"/>
        <w:ind w:left="3313" w:right="3306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2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2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2"/>
          <w:sz w:val="28"/>
          <w:szCs w:val="28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2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215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9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9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无机化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7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修</w:t>
            </w:r>
          </w:p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both"/>
              <w:ind w:left="21" w:right="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30.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8"/>
              <w:ind w:left="42" w:right="3" w:firstLine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有机化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18"/>
                <w:szCs w:val="18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物理化学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流体力学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化工原理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环境微生物学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环境分析与监测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环境生物学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4770" w:type="dxa"/>
            <w:gridSpan w:val="3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3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水污染控制工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程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6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至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1"/>
                <w:szCs w:val="11"/>
              </w:rPr>
              <w:jc w:val="left"/>
              <w:spacing w:before="4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5"/>
              <w:ind w:left="42" w:righ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水污染控制工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程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大气污染控制工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程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大气污染控制工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程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固体废弃物处理处置与资源化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建筑给水排水工程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环境工程实验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环境监测实验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物理性污染与防治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3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环境工程设备与施工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240"/>
              <w:ind w:left="42" w:right="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至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220"/>
              <w:ind w:left="42" w:right="2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少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240"/>
              <w:ind w:left="42" w:right="2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任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220"/>
              <w:ind w:left="42" w:right="2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63" w:lineRule="auto" w:line="181"/>
              <w:ind w:left="42" w:right="3" w:firstLine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工程技术经济与造价管理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4" w:right="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环境工程设计基础与方法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环境工程仿真与自控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6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环境卫生学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环境科学与工程概论（研讨课）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至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1"/>
                <w:szCs w:val="11"/>
              </w:rPr>
              <w:jc w:val="left"/>
              <w:spacing w:before="4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8"/>
              <w:ind w:left="42" w:righ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环境影响评价（研讨课）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0" w:righ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生态修复理论与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程（研讨课）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1" w:right="6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工业废水处理（研讨课）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1" w:right="6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工业废气治理工程（研讨课）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2" w:right="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排水沟道（研讨课）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3" w:right="6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环境规划与管理（研讨课）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环境化学（研讨课）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化学反应工程（研讨课）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4770" w:type="dxa"/>
            <w:gridSpan w:val="3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3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390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57"/>
            </w:pP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18"/>
          <w:szCs w:val="18"/>
        </w:rPr>
        <w:jc w:val="center"/>
        <w:spacing w:before="23"/>
        <w:ind w:left="4871" w:right="4864"/>
        <w:sectPr>
          <w:pgMar w:footer="0" w:header="0" w:top="1360" w:bottom="280" w:left="960" w:right="960"/>
          <w:footerReference w:type="default" r:id="rId11"/>
          <w:pgSz w:w="11920" w:h="16860"/>
        </w:sectPr>
      </w:pPr>
      <w:r>
        <w:rPr>
          <w:rFonts w:cs="Calibri" w:hAnsi="Calibri" w:eastAsia="Calibri" w:ascii="Calibri"/>
          <w:spacing w:val="2"/>
          <w:w w:val="100"/>
          <w:sz w:val="18"/>
          <w:szCs w:val="18"/>
        </w:rPr>
        <w:t>26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80"/>
        <w:ind w:left="3313" w:right="3306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2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2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2"/>
          <w:sz w:val="28"/>
          <w:szCs w:val="28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2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2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9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185"/>
              <w:ind w:left="215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5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课内学时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79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配</w:t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187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25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讨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7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40"/>
              <w:ind w:left="160" w:right="16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二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三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四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720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403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践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环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节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6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含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40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20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40"/>
              <w:ind w:left="6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1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34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工业系统认识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1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1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1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0" w:right="6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4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8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4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大气污染控制工程设计（研讨课）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8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8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8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8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8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8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40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1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34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固体废弃物处理工程设计（研讨课）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1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1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1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1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1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1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410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8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41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毕业设计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8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8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4"/>
                <w:szCs w:val="14"/>
              </w:rPr>
              <w:jc w:val="left"/>
              <w:spacing w:before="8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2" w:right="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540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3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课外实践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3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3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1" w:right="6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3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28"/>
          <w:szCs w:val="28"/>
        </w:rPr>
        <w:jc w:val="left"/>
        <w:spacing w:lineRule="exact" w:line="340"/>
        <w:ind w:left="2678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（短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期）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8"/>
          <w:szCs w:val="28"/>
        </w:rPr>
      </w:r>
    </w:p>
    <w:p>
      <w:pPr>
        <w:rPr>
          <w:sz w:val="3"/>
          <w:szCs w:val="3"/>
        </w:rPr>
        <w:jc w:val="left"/>
        <w:spacing w:before="5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302" w:right="25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1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1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课内学时</w:t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111" w:type="dxa"/>
            <w:gridSpan w:val="4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1" w:right="-2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配</w:t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类型</w:t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85" w:right="2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要求</w:t>
            </w:r>
          </w:p>
        </w:tc>
      </w:tr>
      <w:tr>
        <w:trPr>
          <w:trHeight w:val="1289" w:hRule="exact"/>
        </w:trPr>
        <w:tc>
          <w:tcPr>
            <w:tcW w:w="105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5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5" w:lineRule="auto" w:line="249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5" w:lineRule="auto" w:line="249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5" w:lineRule="auto" w:line="249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军训（含理论课）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英语强化训练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水污染控制工程设计（研讨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计算机综合课程设计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认识实习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环境监测实习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泵站设计（研讨课）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生产实习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825" w:right="182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0" w:right="17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28"/>
          <w:szCs w:val="28"/>
        </w:rPr>
        <w:jc w:val="left"/>
        <w:spacing w:lineRule="exact" w:line="360"/>
        <w:ind w:left="1619"/>
      </w:pP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（课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外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实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践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分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安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排）</w:t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55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 w:lineRule="auto" w:line="247"/>
              <w:ind w:left="524" w:right="52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69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5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5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ind w:left="1918" w:right="191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安排说明</w:t>
            </w:r>
          </w:p>
        </w:tc>
      </w:tr>
      <w:tr>
        <w:trPr>
          <w:trHeight w:val="324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社会实践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由团委组织并考核。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文化素质教育实践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由文化素质教育中心组织</w:t>
            </w:r>
          </w:p>
        </w:tc>
      </w:tr>
      <w:tr>
        <w:trPr>
          <w:trHeight w:val="951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4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大学生课外研学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4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 w:right="-4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学生在校期间</w:t>
            </w:r>
            <w:r>
              <w:rPr>
                <w:rFonts w:cs="Microsoft YaHei" w:hAnsi="Microsoft YaHei" w:eastAsia="Microsoft YaHei" w:ascii="Microsoft YaHei"/>
                <w:spacing w:val="-22"/>
                <w:w w:val="100"/>
                <w:position w:val="-1"/>
                <w:sz w:val="18"/>
                <w:szCs w:val="18"/>
              </w:rPr>
              <w:t>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通过科研实践</w:t>
            </w:r>
            <w:r>
              <w:rPr>
                <w:rFonts w:cs="Microsoft YaHei" w:hAnsi="Microsoft YaHei" w:eastAsia="Microsoft YaHei" w:ascii="Microsoft YaHei"/>
                <w:spacing w:val="-22"/>
                <w:w w:val="100"/>
                <w:position w:val="-1"/>
                <w:sz w:val="18"/>
                <w:szCs w:val="18"/>
              </w:rPr>
              <w:t>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学科竞赛</w:t>
            </w:r>
            <w:r>
              <w:rPr>
                <w:rFonts w:cs="Microsoft YaHei" w:hAnsi="Microsoft YaHei" w:eastAsia="Microsoft YaHei" w:ascii="Microsoft YaHei"/>
                <w:spacing w:val="-22"/>
                <w:w w:val="100"/>
                <w:position w:val="-1"/>
                <w:sz w:val="18"/>
                <w:szCs w:val="18"/>
              </w:rPr>
              <w:t>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创新实践等活动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2" w:lineRule="auto" w:line="242"/>
              <w:ind w:left="6" w:right="-4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取得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-29"/>
                <w:w w:val="100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（请参</w:t>
            </w:r>
            <w:r>
              <w:rPr>
                <w:rFonts w:cs="Microsoft YaHei" w:hAnsi="Microsoft YaHei" w:eastAsia="Microsoft YaHei" w:ascii="Microsoft YaHei"/>
                <w:spacing w:val="-29"/>
                <w:w w:val="100"/>
                <w:sz w:val="18"/>
                <w:szCs w:val="18"/>
              </w:rPr>
              <w:t>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《东南大学本科生课外研学学分认定办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法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sz w:val="18"/>
                <w:szCs w:val="18"/>
              </w:rPr>
              <w:t>》）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。</w:t>
            </w:r>
          </w:p>
        </w:tc>
      </w:tr>
      <w:tr>
        <w:trPr>
          <w:trHeight w:val="331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2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8" w:right="14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NumType w:start="27"/>
          <w:pgMar w:footer="547" w:header="0" w:top="1360" w:bottom="280" w:left="960" w:right="960"/>
          <w:footerReference w:type="default" r:id="rId12"/>
          <w:pgSz w:w="11920" w:h="16860"/>
        </w:sectPr>
      </w:pPr>
    </w:p>
    <w:p>
      <w:pPr>
        <w:rPr>
          <w:rFonts w:cs="Microsoft YaHei" w:hAnsi="Microsoft YaHei" w:eastAsia="Microsoft YaHei" w:ascii="Microsoft YaHei"/>
          <w:sz w:val="28"/>
          <w:szCs w:val="28"/>
        </w:rPr>
        <w:jc w:val="center"/>
        <w:spacing w:lineRule="exact" w:line="360"/>
        <w:ind w:left="4395" w:right="4388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辅修专业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8"/>
          <w:szCs w:val="28"/>
        </w:rPr>
      </w:r>
    </w:p>
    <w:p>
      <w:pPr>
        <w:rPr>
          <w:sz w:val="4"/>
          <w:szCs w:val="4"/>
        </w:rPr>
        <w:jc w:val="left"/>
        <w:spacing w:before="2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410" w:right="35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9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12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12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环境分析与监测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水污染控制工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程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水污染控制工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程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大气污染控制工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程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大气污染控制工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程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固体废弃物处理处置与资源化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环境影响评价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环境规划与管理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排水沟道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7" w:lineRule="exact" w:line="280"/>
      </w:pPr>
      <w:r>
        <w:rPr>
          <w:sz w:val="28"/>
          <w:szCs w:val="28"/>
        </w:rPr>
      </w:r>
    </w:p>
    <w:p>
      <w:pPr>
        <w:rPr>
          <w:rFonts w:cs="Microsoft YaHei" w:hAnsi="Microsoft YaHei" w:eastAsia="Microsoft YaHei" w:ascii="Microsoft YaHei"/>
          <w:sz w:val="28"/>
          <w:szCs w:val="28"/>
        </w:rPr>
        <w:jc w:val="center"/>
        <w:spacing w:lineRule="exact" w:line="360"/>
        <w:ind w:left="4251" w:right="4252"/>
      </w:pP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双学位专业</w:t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410" w:right="35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9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12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12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无机化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有机化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18"/>
                <w:szCs w:val="18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物理化学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03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流体力学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化工原理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环境微生物学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环境分析与监测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水污染控制工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程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水污染控制工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程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大气污染控制工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程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大气污染控制工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程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固体废弃物处理处置与资源化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环境工程实验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环境工程设计基础与方法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环境影响评价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水污染控制工程设计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10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Mar w:header="0" w:footer="547" w:top="1360" w:bottom="280" w:left="960" w:right="960"/>
          <w:pgSz w:w="11920" w:h="16860"/>
        </w:sectPr>
      </w:pPr>
    </w:p>
    <w:p>
      <w:pPr>
        <w:rPr>
          <w:rFonts w:cs="Microsoft YaHei" w:hAnsi="Microsoft YaHei" w:eastAsia="Microsoft YaHei" w:ascii="Microsoft YaHei"/>
          <w:sz w:val="30"/>
          <w:szCs w:val="30"/>
        </w:rPr>
        <w:jc w:val="center"/>
        <w:spacing w:lineRule="exact" w:line="440"/>
        <w:ind w:left="3656" w:right="3631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能源与环境学院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30"/>
          <w:szCs w:val="30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Microsoft YaHei" w:hAnsi="Microsoft YaHei" w:eastAsia="Microsoft YaHei" w:ascii="Microsoft YaHei"/>
          <w:sz w:val="30"/>
          <w:szCs w:val="30"/>
        </w:rPr>
        <w:jc w:val="center"/>
        <w:spacing w:lineRule="exact" w:line="460"/>
        <w:ind w:left="2605" w:right="2573"/>
      </w:pPr>
      <w:r>
        <w:rPr>
          <w:rFonts w:cs="Microsoft YaHei" w:hAnsi="Microsoft YaHei" w:eastAsia="Microsoft YaHei" w:ascii="Microsoft YaHei"/>
          <w:spacing w:val="0"/>
          <w:w w:val="100"/>
          <w:position w:val="-5"/>
          <w:sz w:val="30"/>
          <w:szCs w:val="30"/>
        </w:rPr>
        <w:t>环境工程专业学</w:t>
      </w:r>
      <w:r>
        <w:rPr>
          <w:rFonts w:cs="Microsoft YaHei" w:hAnsi="Microsoft YaHei" w:eastAsia="Microsoft YaHei" w:ascii="Microsoft YaHei"/>
          <w:spacing w:val="-7"/>
          <w:w w:val="100"/>
          <w:position w:val="-5"/>
          <w:sz w:val="30"/>
          <w:szCs w:val="30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position w:val="-5"/>
          <w:sz w:val="30"/>
          <w:szCs w:val="30"/>
        </w:rPr>
        <w:t>安排示范指导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30"/>
          <w:szCs w:val="3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  <w:sectPr>
          <w:pgMar w:header="0" w:footer="547" w:top="1180" w:bottom="280" w:left="1200" w:right="1220"/>
          <w:pgSz w:w="11920" w:h="16860"/>
        </w:sectPr>
      </w:pPr>
      <w:r>
        <w:rPr>
          <w:sz w:val="26"/>
          <w:szCs w:val="26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-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YaHei" w:hAnsi="Microsoft YaHei" w:eastAsia="Microsoft YaHei" w:ascii="Microsoft Ya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1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00"/>
        <w:sectPr>
          <w:type w:val="continuous"/>
          <w:pgSz w:w="11920" w:h="16860"/>
          <w:pgMar w:top="1200" w:bottom="280" w:left="1200" w:right="122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第一学年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军训（含理论课）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工业系统认识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思想道德修养与法律基础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环境科学与工程概论（研讨课）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大学英语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大学计算机基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程序设计与算法语言（非电类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机械制图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B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46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16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24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春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夏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中国近现代史纲要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大学英语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程序设计与算法语言（非电类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/>
        <w:ind w:left="1415"/>
        <w:sectPr>
          <w:type w:val="continuous"/>
          <w:pgSz w:w="11920" w:h="16860"/>
          <w:pgMar w:top="1200" w:bottom="280" w:left="1200" w:right="12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46"/>
          <w:w w:val="100"/>
          <w:position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18"/>
          <w:szCs w:val="18"/>
        </w:rPr>
        <w:t>15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-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YaHei" w:hAnsi="Microsoft YaHei" w:eastAsia="Microsoft YaHei" w:ascii="Microsoft Ya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2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40"/>
        <w:sectPr>
          <w:pgMar w:header="0" w:footer="547" w:top="1080" w:bottom="280" w:left="1200" w:right="1220"/>
          <w:pgSz w:w="11920" w:h="1686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第二学年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英语强化训练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计算机综合课程设计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认识实习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无机化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马克思主义基本原理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B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大学英语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几何与代数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</w:t>
      </w:r>
      <w:r>
        <w:rPr>
          <w:rFonts w:cs="Microsoft YaHei" w:hAnsi="Microsoft YaHei" w:eastAsia="Microsoft YaHei" w:ascii="Microsoft YaHei"/>
          <w:spacing w:val="3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spacing w:val="5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24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有机化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学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656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 w:lineRule="auto" w:line="247"/>
              <w:ind w:left="-4" w:right="-31"/>
            </w:pP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毛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泽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东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思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想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和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中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国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特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色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社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会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主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义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理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概论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物理化学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流体力学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环境卫生学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环境监测实验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环境分析与监测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Ⅳ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概率论与数理统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/>
        <w:ind w:left="1415"/>
        <w:sectPr>
          <w:type w:val="continuous"/>
          <w:pgSz w:w="11920" w:h="16860"/>
          <w:pgMar w:top="1200" w:bottom="280" w:left="1200" w:right="12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                                                   </w:t>
      </w:r>
      <w:r>
        <w:rPr>
          <w:rFonts w:cs="Microsoft YaHei" w:hAnsi="Microsoft YaHei" w:eastAsia="Microsoft YaHei" w:ascii="Microsoft YaHei"/>
          <w:spacing w:val="34"/>
          <w:w w:val="100"/>
          <w:position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5</w:t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-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YaHei" w:hAnsi="Microsoft YaHei" w:eastAsia="Microsoft YaHei" w:ascii="Microsoft Ya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3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40"/>
        <w:sectPr>
          <w:pgMar w:header="0" w:footer="547" w:top="1080" w:bottom="280" w:left="1200" w:right="1220"/>
          <w:pgSz w:w="11920" w:h="1686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第三学年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环境监测实习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泵站设计（研讨课）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03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水污染控制工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程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大气污染控制工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程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固体废弃物处理处置与资源化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形势与政策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化工原理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建筑给水排水工程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环境微生物学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环境化学（研讨课）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Ⅴ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2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24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水污染控制工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程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环境工程设计基础与方法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大气污染控制工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程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就业导论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环境工程实验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环境影响评价（研讨课）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物理性污染与防治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环境生物学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工业废气治理工程（研讨课）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排水沟道（研讨课）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环境规划与管理（研讨课）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5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Ⅴ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/>
        <w:ind w:left="1415"/>
        <w:sectPr>
          <w:type w:val="continuous"/>
          <w:pgSz w:w="11920" w:h="16860"/>
          <w:pgMar w:top="1200" w:bottom="280" w:left="1200" w:right="12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3</w:t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-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YaHei" w:hAnsi="Microsoft YaHei" w:eastAsia="Microsoft YaHei" w:ascii="Microsoft Ya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4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40"/>
        <w:sectPr>
          <w:pgMar w:header="0" w:footer="547" w:top="1080" w:bottom="280" w:left="1200" w:right="1220"/>
          <w:pgSz w:w="11920" w:h="1686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第四学年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93"/>
            </w:pP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水污染控制工程设计（研讨课）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生产实习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环境工程设备与施工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大气污染控制工程设计（研讨课）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工程技术经济与造价管理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固体废弃物处理工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设计（研讨课）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环境工程仿真与自控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生态修复理论与工程（研讨课）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工业废水处理（研讨课）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化学反应工程（研讨课）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Ⅵ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2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24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毕业设计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25" w:right="52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00"/>
        <w:ind w:left="356"/>
      </w:pP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其它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sz w:val="1"/>
          <w:szCs w:val="1"/>
        </w:rPr>
        <w:jc w:val="left"/>
        <w:spacing w:before="7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 w:right="-4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1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周学时（周数）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社会实践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文化素质教育实践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大学生课外研学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军事理论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人文社科类通识选修课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经济管理类通识选修课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自然科学类通识选修课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sectPr>
          <w:type w:val="continuous"/>
          <w:pgSz w:w="11920" w:h="16860"/>
          <w:pgMar w:top="1200" w:bottom="280" w:left="1200" w:right="1220"/>
        </w:sectPr>
      </w:pPr>
    </w:p>
    <w:p>
      <w:pPr>
        <w:rPr>
          <w:rFonts w:cs="Microsoft YaHei" w:hAnsi="Microsoft YaHei" w:eastAsia="Microsoft YaHei" w:ascii="Microsoft YaHei"/>
          <w:sz w:val="30"/>
          <w:szCs w:val="30"/>
        </w:rPr>
        <w:jc w:val="center"/>
        <w:spacing w:lineRule="exact" w:line="440"/>
        <w:ind w:left="835" w:right="836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东南大学</w:t>
      </w:r>
      <w:r>
        <w:rPr>
          <w:rFonts w:cs="Microsoft YaHei" w:hAnsi="Microsoft YaHei" w:eastAsia="Microsoft YaHei" w:ascii="Microsoft YaHei"/>
          <w:spacing w:val="-9"/>
          <w:w w:val="100"/>
          <w:position w:val="-1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30"/>
          <w:szCs w:val="30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0"/>
          <w:szCs w:val="30"/>
        </w:rPr>
        <w:t>014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30"/>
          <w:szCs w:val="3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级</w:t>
      </w:r>
      <w:r>
        <w:rPr>
          <w:rFonts w:cs="Microsoft YaHei" w:hAnsi="Microsoft YaHei" w:eastAsia="Microsoft YaHei" w:ascii="Microsoft YaHei"/>
          <w:spacing w:val="86"/>
          <w:w w:val="100"/>
          <w:position w:val="-1"/>
          <w:sz w:val="30"/>
          <w:szCs w:val="30"/>
        </w:rPr>
        <w:t> </w:t>
      </w:r>
      <w:r>
        <w:rPr>
          <w:rFonts w:cs="Microsoft YaHei" w:hAnsi="Microsoft YaHei" w:eastAsia="Microsoft YaHei" w:ascii="Microsoft YaHei"/>
          <w:spacing w:val="86"/>
          <w:w w:val="100"/>
          <w:position w:val="-1"/>
          <w:sz w:val="31"/>
          <w:szCs w:val="31"/>
        </w:rPr>
      </w:r>
      <w:r>
        <w:rPr>
          <w:rFonts w:cs="Microsoft YaHei" w:hAnsi="Microsoft YaHei" w:eastAsia="Microsoft YaHei" w:ascii="Microsoft YaHei"/>
          <w:spacing w:val="49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核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1"/>
          <w:szCs w:val="31"/>
          <w:u w:val="single" w:color="000000"/>
        </w:rPr>
        <w:t>工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程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与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1"/>
          <w:szCs w:val="31"/>
          <w:u w:val="single" w:color="000000"/>
        </w:rPr>
        <w:t>核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  <w:t>技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31"/>
          <w:szCs w:val="31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1"/>
          <w:szCs w:val="31"/>
          <w:u w:val="single" w:color="000000"/>
        </w:rPr>
        <w:t>术</w:t>
      </w:r>
      <w:r>
        <w:rPr>
          <w:rFonts w:cs="Microsoft YaHei" w:hAnsi="Microsoft YaHei" w:eastAsia="Microsoft YaHei" w:ascii="Microsoft YaHei"/>
          <w:spacing w:val="89"/>
          <w:w w:val="100"/>
          <w:position w:val="-1"/>
          <w:sz w:val="31"/>
          <w:szCs w:val="31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73"/>
          <w:w w:val="100"/>
          <w:position w:val="-1"/>
          <w:sz w:val="31"/>
          <w:szCs w:val="31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本科专业培养</w:t>
      </w:r>
      <w:r>
        <w:rPr>
          <w:rFonts w:cs="Microsoft YaHei" w:hAnsi="Microsoft YaHei" w:eastAsia="Microsoft YaHei" w:ascii="Microsoft YaHei"/>
          <w:spacing w:val="-7"/>
          <w:w w:val="100"/>
          <w:position w:val="-1"/>
          <w:sz w:val="30"/>
          <w:szCs w:val="30"/>
        </w:rPr>
        <w:t>方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案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30"/>
          <w:szCs w:val="30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tabs>
          <w:tab w:pos="5660" w:val="left"/>
          <w:tab w:pos="8460" w:val="left"/>
        </w:tabs>
        <w:jc w:val="left"/>
        <w:spacing w:lineRule="exact" w:line="300"/>
        <w:ind w:left="768" w:right="776"/>
      </w:pP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门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类：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3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YaHei" w:hAnsi="Microsoft YaHei" w:eastAsia="Microsoft YaHei" w:ascii="Microsoft YaHei"/>
          <w:spacing w:val="4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工学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YaHei" w:hAnsi="Microsoft YaHei" w:eastAsia="Microsoft YaHei" w:ascii="Microsoft YaHei"/>
          <w:spacing w:val="48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    </w:t>
      </w:r>
      <w:r>
        <w:rPr>
          <w:rFonts w:cs="Microsoft YaHei" w:hAnsi="Microsoft YaHei" w:eastAsia="Microsoft YaHei" w:ascii="Microsoft YaHei"/>
          <w:spacing w:val="28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专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代码：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2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 </w:t>
      </w:r>
      <w:r>
        <w:rPr>
          <w:rFonts w:cs="Times New Roman" w:hAnsi="Times New Roman" w:eastAsia="Times New Roman" w:ascii="Times New Roman"/>
          <w:b/>
          <w:spacing w:val="34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8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2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2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  <w:t>0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  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授予</w:t>
      </w:r>
      <w:r>
        <w:rPr>
          <w:rFonts w:cs="Microsoft YaHei" w:hAnsi="Microsoft YaHei" w:eastAsia="Microsoft YaHei" w:ascii="Microsoft YaHei"/>
          <w:spacing w:val="-7"/>
          <w:w w:val="100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位：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4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 </w:t>
      </w:r>
      <w:r>
        <w:rPr>
          <w:rFonts w:cs="Microsoft YaHei" w:hAnsi="Microsoft YaHei" w:eastAsia="Microsoft YaHei" w:ascii="Microsoft YaHei"/>
          <w:spacing w:val="7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  <w:u w:val="single" w:color="000000"/>
        </w:rPr>
        <w:t>工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  <w:t>学学士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ab/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制：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28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28"/>
          <w:w w:val="171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18"/>
          <w:w w:val="100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  <w:t>四年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25"/>
          <w:w w:val="100"/>
          <w:sz w:val="22"/>
          <w:szCs w:val="22"/>
          <w:u w:val="single" w:color="000000"/>
        </w:rPr>
        <w:t> </w:t>
      </w:r>
      <w:r>
        <w:rPr>
          <w:rFonts w:cs="Microsoft YaHei" w:hAnsi="Microsoft YaHei" w:eastAsia="Microsoft YaHei" w:ascii="Microsoft YaHei"/>
          <w:spacing w:val="-25"/>
          <w:w w:val="100"/>
          <w:sz w:val="22"/>
          <w:szCs w:val="22"/>
          <w:u w:val="single" w:color="000000"/>
        </w:rPr>
      </w:r>
      <w:r>
        <w:rPr>
          <w:rFonts w:cs="Microsoft YaHei" w:hAnsi="Microsoft YaHei" w:eastAsia="Microsoft YaHei" w:ascii="Microsoft YaHei"/>
          <w:spacing w:val="-25"/>
          <w:w w:val="100"/>
          <w:sz w:val="22"/>
          <w:szCs w:val="22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     </w:t>
      </w:r>
      <w:r>
        <w:rPr>
          <w:rFonts w:cs="Microsoft YaHei" w:hAnsi="Microsoft YaHei" w:eastAsia="Microsoft YaHei" w:ascii="Microsoft YaHei"/>
          <w:spacing w:val="-15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制</w:t>
      </w:r>
      <w:r>
        <w:rPr>
          <w:rFonts w:cs="Microsoft YaHei" w:hAnsi="Microsoft YaHei" w:eastAsia="Microsoft YaHei" w:ascii="Microsoft YaHei"/>
          <w:spacing w:val="-7"/>
          <w:w w:val="101"/>
          <w:sz w:val="22"/>
          <w:szCs w:val="22"/>
        </w:rPr>
        <w:t>定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日期：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-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8"/>
          <w:w w:val="101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  <w:t>2014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  <w:t>年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-54"/>
          <w:w w:val="171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-54"/>
          <w:w w:val="17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-54"/>
          <w:w w:val="17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  <w:t>6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  <w:t>月</w:t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71"/>
          <w:sz w:val="22"/>
          <w:szCs w:val="22"/>
          <w:u w:val="thick" w:color="000000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  <w:tab/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  <w:u w:val="thick" w:color="000000"/>
        </w:rPr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lineRule="exact" w:line="280"/>
        <w:ind w:left="119" w:right="8124"/>
      </w:pP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培养目标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3" w:lineRule="auto" w:line="244"/>
        <w:ind w:left="119" w:right="80" w:firstLine="3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业务培养目标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本专业培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养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具备工程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热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物理及核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程技术基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础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知识，系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统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掌握核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能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的有效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利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用、动力装置与系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统等方面专业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识，能在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相关领域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事核工程及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核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技术方面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研究、设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、制造、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运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应用和管理的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有社会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责任感，具有国际视野、创新精神、</w:t>
      </w:r>
      <w:r>
        <w:rPr>
          <w:rFonts w:cs="Microsoft YaHei" w:hAnsi="Microsoft YaHei" w:eastAsia="Microsoft YaHei" w:ascii="Microsoft YaHei"/>
          <w:spacing w:val="2"/>
          <w:w w:val="100"/>
          <w:sz w:val="18"/>
          <w:szCs w:val="18"/>
        </w:rPr>
        <w:t>实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践能力和竞争力的高级工程技术人才。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0" w:lineRule="exact" w:line="300"/>
        <w:ind w:left="479" w:right="87" w:hanging="360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基本要求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本专业学生主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学习工程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热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物理、核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程、核技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术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的基础理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，接受核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程、核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技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术方面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实践训练，具有从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7" w:lineRule="exact" w:line="300"/>
        <w:ind w:left="119" w:right="8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事核工程、核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技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术的实验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研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究、设计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造、运行管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的基本能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力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。还应具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有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一定的人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文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社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科学、经济管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及相关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学科的基本理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知识，毕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生应德、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、体全面发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展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，具有坚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实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的基础理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和专业知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深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厚的理工科知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识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与宽广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的人文、经济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方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面知识，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时具有较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的实验技能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工程设计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能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力，能够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胜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任科学研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究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产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品开发、工程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设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计、教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lineRule="exact" w:line="300"/>
        <w:ind w:left="119" w:right="6642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学和企业管理等多方面的工作。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before="2"/>
        <w:ind w:left="119" w:right="6135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三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毕业生应具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有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的知识、能力、</w:t>
      </w:r>
      <w:r>
        <w:rPr>
          <w:rFonts w:cs="Microsoft YaHei" w:hAnsi="Microsoft YaHei" w:eastAsia="Microsoft YaHei" w:ascii="Microsoft YaHei"/>
          <w:spacing w:val="2"/>
          <w:w w:val="100"/>
          <w:sz w:val="18"/>
          <w:szCs w:val="18"/>
        </w:rPr>
        <w:t>素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质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/>
        <w:ind w:left="602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素质要求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0"/>
        <w:ind w:left="60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</w:t>
      </w:r>
      <w:r>
        <w:rPr>
          <w:rFonts w:cs="Microsoft YaHei" w:hAnsi="Microsoft YaHei" w:eastAsia="Microsoft YaHei" w:ascii="Microsoft YaHei"/>
          <w:spacing w:val="33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具有较好的人文社会科学素养、较强的社会责任感。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/>
        <w:ind w:left="60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</w:t>
      </w:r>
      <w:r>
        <w:rPr>
          <w:rFonts w:cs="Microsoft YaHei" w:hAnsi="Microsoft YaHei" w:eastAsia="Microsoft YaHei" w:ascii="Microsoft YaHei"/>
          <w:spacing w:val="33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具有良好的职业道德和学术道德。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/>
        <w:ind w:left="60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</w:t>
      </w:r>
      <w:r>
        <w:rPr>
          <w:rFonts w:cs="Microsoft YaHei" w:hAnsi="Microsoft YaHei" w:eastAsia="Microsoft YaHei" w:ascii="Microsoft YaHei"/>
          <w:spacing w:val="33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具有全球视野及可持续发展理念。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0"/>
        <w:ind w:left="60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4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</w:t>
      </w:r>
      <w:r>
        <w:rPr>
          <w:rFonts w:cs="Microsoft YaHei" w:hAnsi="Microsoft YaHei" w:eastAsia="Microsoft YaHei" w:ascii="Microsoft YaHei"/>
          <w:spacing w:val="33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具有锲而不舍、追求真理的科学精神。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/>
        <w:ind w:left="60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5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</w:t>
      </w:r>
      <w:r>
        <w:rPr>
          <w:rFonts w:cs="Microsoft YaHei" w:hAnsi="Microsoft YaHei" w:eastAsia="Microsoft YaHei" w:ascii="Microsoft YaHei"/>
          <w:spacing w:val="33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具有良好的心理素质、健康的生活习惯、兼容并蓄的博大胸怀。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/>
        <w:ind w:left="602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能力要求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9"/>
        <w:ind w:left="60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）掌握文献检索、资料查询及运用现代信息技术获取最新科学技术信息的方法。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3"/>
        <w:ind w:left="60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）运用计算机进行辅助设计、数值计算、工程分析的能力。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/>
        <w:ind w:left="60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）熟悉行业标准，具备进行能源动力系统及装置工程设计、运行控制、故障诊断、失效分析的能力。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9"/>
        <w:ind w:left="60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4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）具备较强的创新意识和进行相关领域科学研究、技术开发的初步能力。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3"/>
        <w:ind w:left="60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5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）具有国际视野和跨文化的交流、竞争与合作能力。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/>
        <w:ind w:left="602"/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知识要求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9"/>
        <w:ind w:left="60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）掌握专业类所需的数学、物理、化学、生命科学等基础学科的基本理论和基本知识。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/>
        <w:ind w:left="119" w:right="79" w:firstLine="48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）掌握专业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类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所需的力学、机械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程、材料科学与工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、电气工程、电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子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科学与技术、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控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制科学与工程、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环境工程、计算机科学与技术等相关学科的基本理论和基本知识。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7"/>
        <w:ind w:left="60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3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）掌握热与流体、核反应堆、核利用与核控制、核安全等方面的基本理论和基本知识。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/>
        <w:ind w:left="119" w:right="2272" w:firstLine="482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（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4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）掌握核电站运行控制、故障诊断、失效分析等方</w:t>
      </w:r>
      <w:r>
        <w:rPr>
          <w:rFonts w:cs="Microsoft YaHei" w:hAnsi="Microsoft YaHei" w:eastAsia="Microsoft YaHei" w:ascii="Microsoft YaHei"/>
          <w:spacing w:val="2"/>
          <w:w w:val="100"/>
          <w:sz w:val="18"/>
          <w:szCs w:val="18"/>
        </w:rPr>
        <w:t>面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的基本理论和基本知识。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四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主干学科与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相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近专业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7"/>
        <w:ind w:left="602" w:right="2001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主干学科：动力工程与工程热物理、核科学与技术。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相近专业：能源动力系统及自动化、工程物理、能源与环境系统工程、热能与动力工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ind w:left="119" w:right="8124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五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主要课程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0"/>
        <w:ind w:left="602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38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通识教育基础课：马列、德育课及文化素质类课程、大学英语、高等数学、大学物理、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计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算机基础等。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/>
        <w:ind w:left="119" w:right="71" w:firstLine="482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38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大类学科基础课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理论力学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材料力学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电工电子技术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工程热力学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工程流体力学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传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热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机械设计基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础、核物理与核辐射、机械制图、热工实验技术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8"/>
        <w:ind w:left="119" w:right="67" w:firstLine="482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38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专业主干课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：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核反应堆物理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核电站汽轮机及热力系统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核反应堆热工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自动控制原理</w:t>
      </w:r>
      <w:r>
        <w:rPr>
          <w:rFonts w:cs="Microsoft YaHei" w:hAnsi="Microsoft YaHei" w:eastAsia="Microsoft YaHei" w:ascii="Microsoft YaHei"/>
          <w:spacing w:val="-7"/>
          <w:w w:val="100"/>
          <w:sz w:val="18"/>
          <w:szCs w:val="18"/>
        </w:rPr>
        <w:t>、</w:t>
      </w:r>
      <w:r>
        <w:rPr>
          <w:rFonts w:cs="Microsoft YaHei" w:hAnsi="Microsoft YaHei" w:eastAsia="Microsoft YaHei" w:ascii="Microsoft YaHei"/>
          <w:spacing w:val="-3"/>
          <w:w w:val="100"/>
          <w:sz w:val="18"/>
          <w:szCs w:val="18"/>
        </w:rPr>
        <w:t>热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工测量原理与仪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表、电厂金属材料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auto" w:line="247"/>
        <w:ind w:left="479" w:right="1644" w:hanging="360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六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主要实践环节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包括军训，认识实习，生产实习，社会实践，课程设计，毕业设</w:t>
      </w:r>
      <w:r>
        <w:rPr>
          <w:rFonts w:cs="Microsoft YaHei" w:hAnsi="Microsoft YaHei" w:eastAsia="Microsoft YaHei" w:ascii="Microsoft YaHei"/>
          <w:spacing w:val="3"/>
          <w:w w:val="100"/>
          <w:sz w:val="18"/>
          <w:szCs w:val="18"/>
        </w:rPr>
        <w:t>计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(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论文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)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，英语强化训练等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7" w:lineRule="exact" w:line="300"/>
        <w:ind w:left="479" w:right="5183" w:hanging="360"/>
        <w:sectPr>
          <w:pgMar w:header="0" w:footer="547" w:top="1180" w:bottom="280" w:left="1300" w:right="1300"/>
          <w:pgSz w:w="11920" w:h="16860"/>
        </w:sectPr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七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双语教学的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课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工程流体力学、传热学、燃气轮机与热电联产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119"/>
      </w:pP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八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全英文教学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的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课程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0"/>
        <w:ind w:left="119" w:right="6443" w:firstLine="3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热工测量与仪表、工程热力学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九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研究型课程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both"/>
        <w:spacing w:lineRule="auto" w:line="244"/>
        <w:ind w:left="119" w:right="80" w:firstLine="360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电站锅炉原理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及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系统、能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源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与环境工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学导论、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反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应堆控制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及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核电站仪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控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系统、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压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水堆核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电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厂的运行、核电厂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核安全、燃气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轮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机与热电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联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产、汽轮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机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运行特性、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力发电技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术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、能源经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济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与管理、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太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阳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能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技术、核电厂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化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学水处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理、数值计算与建模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5" w:lineRule="exact" w:line="300"/>
        <w:ind w:left="602" w:right="67" w:hanging="482"/>
      </w:pP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十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毕业学分要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及学士</w:t>
      </w:r>
      <w:r>
        <w:rPr>
          <w:rFonts w:cs="Microsoft YaHei" w:hAnsi="Microsoft YaHei" w:eastAsia="Microsoft YaHei" w:ascii="Microsoft YaHei"/>
          <w:spacing w:val="2"/>
          <w:w w:val="100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位学分绩点要求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参照东南大学学分制管理办法及学士学位授予条例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修满本专业最低计划学分要求</w:t>
      </w:r>
      <w:r>
        <w:rPr>
          <w:rFonts w:cs="Microsoft YaHei" w:hAnsi="Microsoft YaHei" w:eastAsia="Microsoft YaHei" w:ascii="Microsoft YaHei"/>
          <w:spacing w:val="-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学分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，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即可毕业</w:t>
      </w:r>
      <w:r>
        <w:rPr>
          <w:rFonts w:cs="Microsoft YaHei" w:hAnsi="Microsoft YaHei" w:eastAsia="Microsoft YaHei" w:ascii="Microsoft YaHei"/>
          <w:spacing w:val="-14"/>
          <w:w w:val="100"/>
          <w:sz w:val="18"/>
          <w:szCs w:val="18"/>
        </w:rPr>
        <w:t>。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在达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80"/>
        <w:ind w:left="119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到毕业要求的条件下，如果外语达到东南大学英语学习标准、平均学分绩</w:t>
      </w:r>
      <w:r>
        <w:rPr>
          <w:rFonts w:cs="Microsoft YaHei" w:hAnsi="Microsoft YaHei" w:eastAsia="Microsoft YaHei" w:ascii="Microsoft YaHei"/>
          <w:spacing w:val="3"/>
          <w:w w:val="100"/>
          <w:position w:val="-1"/>
          <w:sz w:val="18"/>
          <w:szCs w:val="18"/>
        </w:rPr>
        <w:t>点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18"/>
          <w:szCs w:val="18"/>
        </w:rPr>
        <w:t>≥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者可获得</w:t>
      </w:r>
      <w:r>
        <w:rPr>
          <w:rFonts w:cs="Microsoft YaHei" w:hAnsi="Microsoft YaHei" w:eastAsia="Microsoft YaHei" w:ascii="Microsoft YaHei"/>
          <w:spacing w:val="7"/>
          <w:w w:val="100"/>
          <w:position w:val="-1"/>
          <w:sz w:val="18"/>
          <w:szCs w:val="18"/>
        </w:rPr>
        <w:t>工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学学士学位。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2" w:lineRule="exact" w:line="280"/>
        <w:ind w:left="119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十</w:t>
      </w:r>
      <w:r>
        <w:rPr>
          <w:rFonts w:cs="Microsoft YaHei" w:hAnsi="Microsoft YaHei" w:eastAsia="Microsoft YaHei" w:ascii="Microsoft YaHei"/>
          <w:spacing w:val="7"/>
          <w:w w:val="100"/>
          <w:position w:val="-2"/>
          <w:sz w:val="18"/>
          <w:szCs w:val="18"/>
        </w:rPr>
        <w:t>一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position w:val="-2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各类课程</w:t>
      </w:r>
      <w:r>
        <w:rPr>
          <w:rFonts w:cs="Microsoft YaHei" w:hAnsi="Microsoft YaHei" w:eastAsia="Microsoft YaHei" w:ascii="Microsoft YaHei"/>
          <w:spacing w:val="7"/>
          <w:w w:val="100"/>
          <w:position w:val="-2"/>
          <w:sz w:val="18"/>
          <w:szCs w:val="18"/>
        </w:rPr>
        <w:t>学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18"/>
          <w:szCs w:val="18"/>
        </w:rPr>
        <w:t>分与学时分配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18"/>
          <w:szCs w:val="18"/>
        </w:rPr>
      </w:r>
    </w:p>
    <w:p>
      <w:pPr>
        <w:rPr>
          <w:sz w:val="6"/>
          <w:szCs w:val="6"/>
        </w:rPr>
        <w:jc w:val="left"/>
        <w:spacing w:before="1" w:lineRule="exact" w:line="60"/>
      </w:pPr>
      <w:r>
        <w:rPr>
          <w:sz w:val="6"/>
          <w:szCs w:val="6"/>
        </w:rPr>
      </w:r>
    </w:p>
    <w:tbl>
      <w:tblPr>
        <w:tblW w:w="0" w:type="auto"/>
        <w:tblLook w:val="01E0"/>
        <w:jc w:val="left"/>
        <w:tblInd w:w="16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859" w:right="85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课程类型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859" w:right="85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859" w:right="85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72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学分比例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通识教育基础课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59" w:right="870"/>
            </w:pP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3" w:right="7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2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大类学科基础课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566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3" w:right="7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专业主干课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304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3" w:right="7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专业及跨学科选修课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3" w:right="7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2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实践环节（含课外实践）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45" w:right="96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96" w:right="9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07" w:right="8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短学期教学环节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95" w:right="9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07" w:right="80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  <w:tr>
        <w:trPr>
          <w:trHeight w:val="331" w:hRule="exact"/>
        </w:trPr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总计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02" w:right="917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59" w:right="85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23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56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20" w:right="71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%</w:t>
            </w:r>
          </w:p>
        </w:tc>
      </w:tr>
    </w:tbl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40"/>
        <w:ind w:left="119"/>
        <w:sectPr>
          <w:pgMar w:header="0" w:footer="547" w:top="1100" w:bottom="280" w:left="1300" w:right="1300"/>
          <w:pgSz w:w="11920" w:h="16860"/>
        </w:sectPr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十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二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4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教学安排</w:t>
      </w:r>
      <w:r>
        <w:rPr>
          <w:rFonts w:cs="Microsoft YaHei" w:hAnsi="Microsoft YaHei" w:eastAsia="Microsoft YaHei" w:ascii="Microsoft YaHei"/>
          <w:spacing w:val="7"/>
          <w:w w:val="100"/>
          <w:sz w:val="18"/>
          <w:szCs w:val="18"/>
        </w:rPr>
        <w:t>指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导表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80"/>
        <w:ind w:left="3313" w:right="3306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2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2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2"/>
          <w:sz w:val="28"/>
          <w:szCs w:val="28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2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215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4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9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5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3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5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教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中国近现代史纲要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7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修</w:t>
            </w:r>
          </w:p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5"/>
              <w:ind w:left="42" w:righ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马克思主义基本原理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64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 w:right="-3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毛泽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东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思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想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和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国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特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色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会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义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系概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7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3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思想道德修养与法律基础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形势与政策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就业导论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体育Ⅰ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体育Ⅱ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体育Ⅳ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体育Ⅴ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体育Ⅵ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√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大学计算机基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程序设计与算法语言（非电类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Ⅰ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程序设计与算法语言（非电类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几何与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代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数（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6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概率论与数理统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A)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）Ⅰ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军事理论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能源与环境工程学导论（研讨课）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微机原理与接口技术</w:t>
            </w: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53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一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9" w:lineRule="auto" w:line="253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42" w:righ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计算机控制技术与系统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人文社科类通识选修课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9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经济管理类通识选修课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自然科学类通识选修课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4770" w:type="dxa"/>
            <w:gridSpan w:val="4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60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73"/>
              <w:ind w:left="6" w:right="-3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1040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61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lineRule="exact" w:line="240"/>
        <w:ind w:left="459"/>
      </w:pP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注：</w:t>
      </w:r>
      <w:r>
        <w:rPr>
          <w:rFonts w:cs="Microsoft YaHei" w:hAnsi="Microsoft YaHei" w:eastAsia="Microsoft YaHei" w:ascii="Microsoft YaHei"/>
          <w:spacing w:val="3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按学季开设课程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用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/”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区分，即：秋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∕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冬，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春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∕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夏。无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/”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表明按学期开设课程。</w:t>
      </w:r>
    </w:p>
    <w:p>
      <w:pPr>
        <w:rPr>
          <w:rFonts w:cs="Microsoft YaHei" w:hAnsi="Microsoft YaHei" w:eastAsia="Microsoft YaHei" w:ascii="Microsoft YaHei"/>
          <w:sz w:val="18"/>
          <w:szCs w:val="18"/>
        </w:rPr>
        <w:jc w:val="left"/>
        <w:spacing w:before="10"/>
        <w:ind w:left="1180" w:right="406" w:hanging="274"/>
        <w:sectPr>
          <w:pgMar w:header="0" w:footer="547" w:top="1360" w:bottom="280" w:left="960" w:right="960"/>
          <w:pgSz w:w="11920" w:h="16860"/>
        </w:sectPr>
      </w:pP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“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大学英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语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课程实行分级教学，学生根据分级考试成绩分别推荐学</w:t>
      </w:r>
      <w:r>
        <w:rPr>
          <w:rFonts w:cs="Microsoft YaHei" w:hAnsi="Microsoft YaHei" w:eastAsia="Microsoft YaHei" w:ascii="Microsoft YaHei"/>
          <w:spacing w:val="3"/>
          <w:w w:val="100"/>
          <w:sz w:val="18"/>
          <w:szCs w:val="18"/>
        </w:rPr>
        <w:t>习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级起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或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-5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级起点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系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列课程，详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见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“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大学英语课程设置</w:t>
      </w:r>
      <w:r>
        <w:rPr>
          <w:rFonts w:cs="Microsoft YaHei" w:hAnsi="Microsoft YaHei" w:eastAsia="Microsoft YaHei" w:ascii="Microsoft YaHei"/>
          <w:spacing w:val="1"/>
          <w:w w:val="100"/>
          <w:sz w:val="18"/>
          <w:szCs w:val="18"/>
        </w:rPr>
        <w:t>表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”</w:t>
      </w:r>
      <w:r>
        <w:rPr>
          <w:rFonts w:cs="Microsoft YaHei" w:hAnsi="Microsoft YaHei" w:eastAsia="Microsoft YaHei" w:ascii="Microsoft YaHei"/>
          <w:spacing w:val="0"/>
          <w:w w:val="100"/>
          <w:sz w:val="18"/>
          <w:szCs w:val="18"/>
        </w:rPr>
        <w:t>。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80"/>
        <w:ind w:left="3313" w:right="3306"/>
      </w:pP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2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2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9"/>
          <w:w w:val="100"/>
          <w:position w:val="-2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2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2"/>
          <w:sz w:val="28"/>
          <w:szCs w:val="28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2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"/>
          <w:szCs w:val="2"/>
        </w:rPr>
        <w:jc w:val="left"/>
        <w:spacing w:before="7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215" w:right="17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9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53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机械制图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2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7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修</w:t>
            </w:r>
          </w:p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8"/>
              <w:ind w:left="42" w:righ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机械设计基础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53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理论力学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C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53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材料力学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电工电子技术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53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电工电子技术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工程热力学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53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工程流体力学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53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传热学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热工实验技术（研讨课）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53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核物理与核辐射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4770" w:type="dxa"/>
            <w:gridSpan w:val="3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17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53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0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核反应堆物理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0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7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修</w:t>
            </w:r>
          </w:p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8"/>
              <w:ind w:left="42" w:righ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53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核电站汽轮机及热力系统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核反应堆热工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53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自动控制原理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热工测量原理与仪表（全英文）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53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2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电厂金属材料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53" w:hRule="exact"/>
        </w:trPr>
        <w:tc>
          <w:tcPr>
            <w:tcW w:w="4770" w:type="dxa"/>
            <w:gridSpan w:val="3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17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283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93" w:right="4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业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科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旋转机械振动与噪声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70" w:lineRule="auto" w:line="247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修</w:t>
            </w:r>
          </w:p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8"/>
              <w:ind w:left="42" w:righ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53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核电厂电气系统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53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反应堆控制及核电站仪控系统（研讨课）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压水堆核电厂的运行（研讨课）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5" w:righ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53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核电厂系统与设备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核电厂化学水处理（研讨课）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42" w:right="1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/>
              <w:ind w:left="42" w:right="2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8"/>
              <w:ind w:left="42" w:right="3" w:firstLine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53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核电厂核安全（研讨课）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6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53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电站锅炉原理及系统（研讨课）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3" w:right="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554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2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能源经济与管理（研讨课）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2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2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2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2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2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2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4" w:right="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53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燃气轮机与热电联产（研讨课）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70" w:lineRule="auto" w:line="253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</w:p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0"/>
              <w:ind w:left="42" w:right="3" w:firstLine="5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</w:p>
        </w:tc>
      </w:tr>
      <w:tr>
        <w:trPr>
          <w:trHeight w:val="353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汽轮机运行特性（研讨课）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5" w:righ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风力发电技术（研讨课）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8" w:right="6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53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82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太阳能技术（研讨课）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7" w:right="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46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数值计算与建模（研讨课）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4" w:right="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53" w:hRule="exact"/>
        </w:trPr>
        <w:tc>
          <w:tcPr>
            <w:tcW w:w="4770" w:type="dxa"/>
            <w:gridSpan w:val="3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17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9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8"/>
          <w:szCs w:val="18"/>
        </w:rPr>
        <w:jc w:val="center"/>
        <w:spacing w:before="23"/>
        <w:ind w:left="4871" w:right="4864"/>
        <w:sectPr>
          <w:pgMar w:footer="0" w:header="0" w:top="1360" w:bottom="280" w:left="960" w:right="960"/>
          <w:footerReference w:type="default" r:id="rId13"/>
          <w:pgSz w:w="11920" w:h="16860"/>
        </w:sectPr>
      </w:pPr>
      <w:r>
        <w:rPr>
          <w:rFonts w:cs="Calibri" w:hAnsi="Calibri" w:eastAsia="Calibri" w:ascii="Calibri"/>
          <w:spacing w:val="2"/>
          <w:w w:val="100"/>
          <w:sz w:val="18"/>
          <w:szCs w:val="18"/>
        </w:rPr>
        <w:t>36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68" w:hRule="exact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260"/>
              <w:ind w:left="60" w:right="5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3" w:lineRule="auto" w:line="243"/>
              <w:ind w:left="41" w:right="38" w:hanging="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环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节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践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3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7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毕业设计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7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7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7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1" w:right="6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461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工业系统认识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7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7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7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5" w:righ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468" w:hRule="exact"/>
        </w:trPr>
        <w:tc>
          <w:tcPr>
            <w:tcW w:w="37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3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7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核专业课程设计（二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（研讨课）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7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7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7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7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7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7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1" w:right="6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1116" w:hRule="exact"/>
        </w:trPr>
        <w:tc>
          <w:tcPr>
            <w:tcW w:w="37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5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课外实践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75" w:right="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4770" w:type="dxa"/>
            <w:gridSpan w:val="3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3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8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3"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28"/>
          <w:szCs w:val="28"/>
        </w:rPr>
        <w:jc w:val="left"/>
        <w:spacing w:lineRule="exact" w:line="340"/>
        <w:ind w:left="2678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（短</w:t>
      </w:r>
      <w:r>
        <w:rPr>
          <w:rFonts w:cs="Microsoft YaHei" w:hAnsi="Microsoft YaHei" w:eastAsia="Microsoft YaHei" w:ascii="Microsoft YaHei"/>
          <w:spacing w:val="55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position w:val="-3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期）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8"/>
          <w:szCs w:val="28"/>
        </w:rPr>
      </w:r>
    </w:p>
    <w:p>
      <w:pPr>
        <w:rPr>
          <w:sz w:val="3"/>
          <w:szCs w:val="3"/>
        </w:rPr>
        <w:jc w:val="left"/>
        <w:spacing w:before="5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302" w:right="25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1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1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课内学时</w:t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49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111" w:type="dxa"/>
            <w:gridSpan w:val="4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1" w:right="-2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配</w:t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类型</w:t>
            </w:r>
          </w:p>
        </w:tc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85" w:right="2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要求</w:t>
            </w:r>
          </w:p>
        </w:tc>
      </w:tr>
      <w:tr>
        <w:trPr>
          <w:trHeight w:val="1290" w:hRule="exact"/>
        </w:trPr>
        <w:tc>
          <w:tcPr>
            <w:tcW w:w="105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5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9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3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3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3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1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7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军训（含理论课）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57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英语强化训练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计算机综合课程设计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机械零件课程设计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认识实习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生产实习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6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核专业课程设计（一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（研讨课）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2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94" w:right="19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825" w:right="182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24" w:right="10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81" w:right="7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9" w:right="17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80" w:right="17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Microsoft YaHei" w:hAnsi="Microsoft YaHei" w:eastAsia="Microsoft YaHei" w:ascii="Microsoft YaHei"/>
          <w:sz w:val="28"/>
          <w:szCs w:val="28"/>
        </w:rPr>
        <w:jc w:val="left"/>
        <w:spacing w:lineRule="exact" w:line="360"/>
        <w:ind w:left="1619"/>
      </w:pP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指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导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性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教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计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划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（课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外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实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践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学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分</w:t>
      </w:r>
      <w:r>
        <w:rPr>
          <w:rFonts w:cs="Microsoft YaHei" w:hAnsi="Microsoft YaHei" w:eastAsia="Microsoft YaHei" w:ascii="Microsoft YaHei"/>
          <w:spacing w:val="55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安</w:t>
      </w:r>
      <w:r>
        <w:rPr>
          <w:rFonts w:cs="Microsoft YaHei" w:hAnsi="Microsoft YaHei" w:eastAsia="Microsoft YaHei" w:ascii="Microsoft YaHei"/>
          <w:spacing w:val="62"/>
          <w:w w:val="100"/>
          <w:sz w:val="28"/>
          <w:szCs w:val="2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排）</w:t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24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8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号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9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5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5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918" w:right="191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安排说明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社会实践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由团委组织并考核。</w:t>
            </w:r>
          </w:p>
        </w:tc>
      </w:tr>
      <w:tr>
        <w:trPr>
          <w:trHeight w:val="331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文化素质教育实践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由文化素质教育中心组织</w:t>
            </w:r>
          </w:p>
        </w:tc>
      </w:tr>
      <w:tr>
        <w:trPr>
          <w:trHeight w:val="944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1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大学生课外研学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60" w:right="14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6" w:right="-4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学生在校期间</w:t>
            </w:r>
            <w:r>
              <w:rPr>
                <w:rFonts w:cs="Microsoft YaHei" w:hAnsi="Microsoft YaHei" w:eastAsia="Microsoft YaHei" w:ascii="Microsoft YaHei"/>
                <w:spacing w:val="-22"/>
                <w:w w:val="100"/>
                <w:position w:val="-1"/>
                <w:sz w:val="18"/>
                <w:szCs w:val="18"/>
              </w:rPr>
              <w:t>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通过科研实践</w:t>
            </w:r>
            <w:r>
              <w:rPr>
                <w:rFonts w:cs="Microsoft YaHei" w:hAnsi="Microsoft YaHei" w:eastAsia="Microsoft YaHei" w:ascii="Microsoft YaHei"/>
                <w:spacing w:val="-22"/>
                <w:w w:val="100"/>
                <w:position w:val="-1"/>
                <w:sz w:val="18"/>
                <w:szCs w:val="18"/>
              </w:rPr>
              <w:t>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学科竞赛</w:t>
            </w:r>
            <w:r>
              <w:rPr>
                <w:rFonts w:cs="Microsoft YaHei" w:hAnsi="Microsoft YaHei" w:eastAsia="Microsoft YaHei" w:ascii="Microsoft YaHei"/>
                <w:spacing w:val="-22"/>
                <w:w w:val="100"/>
                <w:position w:val="-1"/>
                <w:sz w:val="18"/>
                <w:szCs w:val="18"/>
              </w:rPr>
              <w:t>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创新实践等活动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10"/>
              <w:ind w:left="6" w:right="-45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取得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-29"/>
                <w:w w:val="100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（请参</w:t>
            </w:r>
            <w:r>
              <w:rPr>
                <w:rFonts w:cs="Microsoft YaHei" w:hAnsi="Microsoft YaHei" w:eastAsia="Microsoft YaHei" w:ascii="Microsoft YaHei"/>
                <w:spacing w:val="-29"/>
                <w:w w:val="100"/>
                <w:sz w:val="18"/>
                <w:szCs w:val="18"/>
              </w:rPr>
              <w:t>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《东南大学本科生课外研学学分认定办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法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sz w:val="18"/>
                <w:szCs w:val="18"/>
              </w:rPr>
              <w:t>》）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。</w:t>
            </w:r>
          </w:p>
        </w:tc>
      </w:tr>
      <w:tr>
        <w:trPr>
          <w:trHeight w:val="338" w:hRule="exact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2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58" w:right="14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NumType w:start="37"/>
          <w:pgMar w:footer="547" w:header="0" w:top="1020" w:bottom="280" w:left="960" w:right="960"/>
          <w:footerReference w:type="default" r:id="rId14"/>
          <w:pgSz w:w="11920" w:h="16860"/>
        </w:sectPr>
      </w:pPr>
    </w:p>
    <w:p>
      <w:pPr>
        <w:rPr>
          <w:rFonts w:cs="Microsoft YaHei" w:hAnsi="Microsoft YaHei" w:eastAsia="Microsoft YaHei" w:ascii="Microsoft YaHei"/>
          <w:sz w:val="28"/>
          <w:szCs w:val="28"/>
        </w:rPr>
        <w:jc w:val="center"/>
        <w:spacing w:lineRule="exact" w:line="360"/>
        <w:ind w:left="4395" w:right="4388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8"/>
          <w:szCs w:val="28"/>
        </w:rPr>
        <w:t>辅修专业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8"/>
          <w:szCs w:val="28"/>
        </w:rPr>
      </w:r>
    </w:p>
    <w:p>
      <w:pPr>
        <w:rPr>
          <w:sz w:val="4"/>
          <w:szCs w:val="4"/>
        </w:rPr>
        <w:jc w:val="left"/>
        <w:spacing w:before="2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410" w:right="35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9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12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50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12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热工基础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热力设备与装置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热工测量原理与仪表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核反应堆物理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热工自控原理与系统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核电站汽轮机及热力系统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核电厂系统及动力设备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核反应堆热工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4770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2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28"/>
          <w:szCs w:val="28"/>
        </w:rPr>
        <w:jc w:val="center"/>
        <w:spacing w:lineRule="exact" w:line="360"/>
        <w:ind w:left="4251" w:right="4252"/>
      </w:pPr>
      <w:r>
        <w:rPr>
          <w:rFonts w:cs="Microsoft YaHei" w:hAnsi="Microsoft YaHei" w:eastAsia="Microsoft YaHei" w:ascii="Microsoft YaHei"/>
          <w:spacing w:val="0"/>
          <w:w w:val="100"/>
          <w:sz w:val="28"/>
          <w:szCs w:val="28"/>
        </w:rPr>
        <w:t>双学位专业</w:t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8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auto" w:line="247"/>
              <w:ind w:left="410" w:right="35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编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号</w:t>
            </w:r>
          </w:p>
        </w:tc>
        <w:tc>
          <w:tcPr>
            <w:tcW w:w="3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89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Microsoft YaHei" w:hAnsi="Microsoft YaHei" w:eastAsia="Microsoft YaHei" w:ascii="Microsoft YaHei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称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5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课内学时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9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上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外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2284" w:type="dxa"/>
            <w:gridSpan w:val="8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7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各</w:t>
            </w:r>
            <w:r>
              <w:rPr>
                <w:rFonts w:cs="Microsoft YaHei" w:hAnsi="Microsoft YaHei" w:eastAsia="Microsoft YaHei" w:ascii="Microsoft YaHei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期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时</w:t>
            </w:r>
            <w:r>
              <w:rPr>
                <w:rFonts w:cs="Microsoft YaHei" w:hAnsi="Microsoft YaHei" w:eastAsia="Microsoft YaHei" w:ascii="Microsoft YaHei"/>
                <w:spacing w:val="4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分</w:t>
            </w:r>
            <w:r>
              <w:rPr>
                <w:rFonts w:cs="Microsoft YaHei" w:hAnsi="Microsoft YaHei" w:eastAsia="Microsoft YaHei" w:ascii="Microsoft YaHei"/>
                <w:spacing w:val="3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配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9" w:right="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型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auto" w:line="251"/>
              <w:ind w:left="42" w:righ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要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求</w:t>
            </w:r>
          </w:p>
        </w:tc>
      </w:tr>
      <w:tr>
        <w:trPr>
          <w:trHeight w:val="331" w:hRule="exact"/>
        </w:trPr>
        <w:tc>
          <w:tcPr>
            <w:tcW w:w="126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47"/>
              <w:ind w:left="78" w:right="3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8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实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47"/>
              <w:ind w:left="78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lineRule="exact" w:line="300"/>
              <w:ind w:left="71" w:right="5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both"/>
              <w:spacing w:before="17" w:lineRule="auto" w:line="247"/>
              <w:ind w:left="71" w:right="32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时</w:t>
            </w:r>
          </w:p>
        </w:tc>
        <w:tc>
          <w:tcPr>
            <w:tcW w:w="346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9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160" w:right="161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8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四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958" w:hRule="exact"/>
        </w:trPr>
        <w:tc>
          <w:tcPr>
            <w:tcW w:w="126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502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25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热能工程概论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工程热力学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工程流体力学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传热学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95" w:right="8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热能动力设备装置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热工测量仪表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热工自控原理与系统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核反应堆物理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核反应堆热工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核电厂系统及动力设备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热力系统分析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单元机组集控运行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2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热工实验与技术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7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学位论文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31" w:right="12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+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4770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3"/>
              <w:ind w:left="1897" w:right="190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合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        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4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5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554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78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2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49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9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</w:tbl>
    <w:p>
      <w:pPr>
        <w:sectPr>
          <w:pgMar w:header="0" w:footer="547" w:top="1360" w:bottom="280" w:left="960" w:right="960"/>
          <w:pgSz w:w="11920" w:h="16860"/>
        </w:sectPr>
      </w:pPr>
    </w:p>
    <w:p>
      <w:pPr>
        <w:rPr>
          <w:rFonts w:cs="Microsoft YaHei" w:hAnsi="Microsoft YaHei" w:eastAsia="Microsoft YaHei" w:ascii="Microsoft YaHei"/>
          <w:sz w:val="30"/>
          <w:szCs w:val="30"/>
        </w:rPr>
        <w:jc w:val="center"/>
        <w:spacing w:lineRule="exact" w:line="440"/>
        <w:ind w:left="3656" w:right="3631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30"/>
          <w:szCs w:val="30"/>
        </w:rPr>
        <w:t>能源与环境学院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30"/>
          <w:szCs w:val="30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Microsoft YaHei" w:hAnsi="Microsoft YaHei" w:eastAsia="Microsoft YaHei" w:ascii="Microsoft YaHei"/>
          <w:sz w:val="30"/>
          <w:szCs w:val="30"/>
        </w:rPr>
        <w:jc w:val="center"/>
        <w:spacing w:lineRule="exact" w:line="460"/>
        <w:ind w:left="2151" w:right="2127"/>
      </w:pPr>
      <w:r>
        <w:rPr>
          <w:rFonts w:cs="Microsoft YaHei" w:hAnsi="Microsoft YaHei" w:eastAsia="Microsoft YaHei" w:ascii="Microsoft YaHei"/>
          <w:spacing w:val="0"/>
          <w:w w:val="100"/>
          <w:position w:val="-5"/>
          <w:sz w:val="30"/>
          <w:szCs w:val="30"/>
        </w:rPr>
        <w:t>核工程与核技术</w:t>
      </w:r>
      <w:r>
        <w:rPr>
          <w:rFonts w:cs="Microsoft YaHei" w:hAnsi="Microsoft YaHei" w:eastAsia="Microsoft YaHei" w:ascii="Microsoft YaHei"/>
          <w:spacing w:val="-7"/>
          <w:w w:val="100"/>
          <w:position w:val="-5"/>
          <w:sz w:val="30"/>
          <w:szCs w:val="30"/>
        </w:rPr>
        <w:t>专</w:t>
      </w:r>
      <w:r>
        <w:rPr>
          <w:rFonts w:cs="Microsoft YaHei" w:hAnsi="Microsoft YaHei" w:eastAsia="Microsoft YaHei" w:ascii="Microsoft YaHei"/>
          <w:spacing w:val="0"/>
          <w:w w:val="100"/>
          <w:position w:val="-5"/>
          <w:sz w:val="30"/>
          <w:szCs w:val="30"/>
        </w:rPr>
        <w:t>业学程安排</w:t>
      </w:r>
      <w:r>
        <w:rPr>
          <w:rFonts w:cs="Microsoft YaHei" w:hAnsi="Microsoft YaHei" w:eastAsia="Microsoft YaHei" w:ascii="Microsoft YaHei"/>
          <w:spacing w:val="-7"/>
          <w:w w:val="100"/>
          <w:position w:val="-5"/>
          <w:sz w:val="30"/>
          <w:szCs w:val="30"/>
        </w:rPr>
        <w:t>示</w:t>
      </w:r>
      <w:r>
        <w:rPr>
          <w:rFonts w:cs="Microsoft YaHei" w:hAnsi="Microsoft YaHei" w:eastAsia="Microsoft YaHei" w:ascii="Microsoft YaHei"/>
          <w:spacing w:val="0"/>
          <w:w w:val="100"/>
          <w:position w:val="-5"/>
          <w:sz w:val="30"/>
          <w:szCs w:val="30"/>
        </w:rPr>
        <w:t>范指导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30"/>
          <w:szCs w:val="3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  <w:sectPr>
          <w:pgMar w:header="0" w:footer="547" w:top="1180" w:bottom="280" w:left="1200" w:right="1220"/>
          <w:pgSz w:w="11920" w:h="16860"/>
        </w:sectPr>
      </w:pPr>
      <w:r>
        <w:rPr>
          <w:sz w:val="26"/>
          <w:szCs w:val="26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-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YaHei" w:hAnsi="Microsoft YaHei" w:eastAsia="Microsoft YaHei" w:ascii="Microsoft Ya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1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00"/>
        <w:sectPr>
          <w:type w:val="continuous"/>
          <w:pgSz w:w="11920" w:h="16860"/>
          <w:pgMar w:top="1200" w:bottom="280" w:left="1200" w:right="122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第一学年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p>
      <w:pPr>
        <w:rPr>
          <w:sz w:val="3"/>
          <w:szCs w:val="3"/>
        </w:rPr>
        <w:jc w:val="left"/>
        <w:spacing w:before="1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position w:val="-1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军训（含理论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10" w:right="50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)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机械制图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工业系统认识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思想道德修养与法律基础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大学英语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大学计算机基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础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理工医管类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程序设计与算法语言（非电类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几何与代数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能源与环境工程学导论（研讨课）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46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20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2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春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before="5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夏</w:t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中国近现代史纲要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6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大学英语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程序设计与算法语言（非电类</w:t>
            </w:r>
            <w:r>
              <w:rPr>
                <w:rFonts w:cs="Microsoft YaHei" w:hAnsi="Microsoft YaHei" w:eastAsia="Microsoft YaHei" w:ascii="Microsoft YaHei"/>
                <w:spacing w:val="2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高等数学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）Ⅰ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  <w:sectPr>
          <w:type w:val="continuous"/>
          <w:pgSz w:w="11920" w:h="16860"/>
          <w:pgMar w:top="1200" w:bottom="280" w:left="1200" w:right="12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46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15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-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YaHei" w:hAnsi="Microsoft YaHei" w:eastAsia="Microsoft YaHei" w:ascii="Microsoft Ya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2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40"/>
        <w:sectPr>
          <w:pgMar w:header="0" w:footer="547" w:top="1080" w:bottom="280" w:left="1200" w:right="1220"/>
          <w:pgSz w:w="11920" w:h="1686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第二学年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英语强化训练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计算机综合课程设计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 </w:t>
      </w:r>
      <w:r>
        <w:rPr>
          <w:rFonts w:cs="Microsoft YaHei" w:hAnsi="Microsoft YaHei" w:eastAsia="Microsoft YaHei" w:ascii="Microsoft YaHei"/>
          <w:spacing w:val="4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马克思主义基本原理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理论力学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电工电子技术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工程热力学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大学英语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大学物理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（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）Ⅱ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物理实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验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Ⅱ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</w:t>
      </w:r>
      <w:r>
        <w:rPr>
          <w:rFonts w:cs="Microsoft YaHei" w:hAnsi="Microsoft YaHei" w:eastAsia="Microsoft YaHei" w:ascii="Microsoft YaHei"/>
          <w:spacing w:val="3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5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机械设计基础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656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 w:lineRule="auto" w:line="247"/>
              <w:ind w:left="-4" w:right="-31"/>
            </w:pP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毛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泽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东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思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想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和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中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国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特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色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社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会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主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义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sz w:val="18"/>
                <w:szCs w:val="18"/>
              </w:rPr>
              <w:t>理</w:t>
            </w:r>
            <w:r>
              <w:rPr>
                <w:rFonts w:cs="Microsoft YaHei" w:hAnsi="Microsoft YaHei" w:eastAsia="Microsoft YaHei" w:ascii="Microsoft YaHei"/>
                <w:spacing w:val="0"/>
                <w:sz w:val="18"/>
                <w:szCs w:val="18"/>
              </w:rPr>
              <w:t>论</w:t>
            </w:r>
            <w:r>
              <w:rPr>
                <w:rFonts w:cs="Microsoft YaHei" w:hAnsi="Microsoft YaHei" w:eastAsia="Microsoft YaHei" w:ascii="Microsoft YaHei"/>
                <w:spacing w:val="-39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系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概论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1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材料力学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电工电子技术</w:t>
            </w:r>
            <w:r>
              <w:rPr>
                <w:rFonts w:cs="Microsoft YaHei" w:hAnsi="Microsoft YaHei" w:eastAsia="Microsoft YaHei" w:ascii="Microsoft YaHei"/>
                <w:spacing w:val="-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03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工程流体力学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9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核物理与核辐射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Ⅳ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概率论与数理统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计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18"/>
                <w:szCs w:val="18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18"/>
                <w:szCs w:val="18"/>
              </w:rPr>
              <w:t>A)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  <w:sectPr>
          <w:type w:val="continuous"/>
          <w:pgSz w:w="11920" w:h="16860"/>
          <w:pgMar w:top="1200" w:bottom="280" w:left="1200" w:right="12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46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18"/>
          <w:szCs w:val="18"/>
        </w:rPr>
        <w:t>21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-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YaHei" w:hAnsi="Microsoft YaHei" w:eastAsia="Microsoft YaHei" w:ascii="Microsoft Ya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3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40"/>
        <w:sectPr>
          <w:pgMar w:header="0" w:footer="547" w:top="1080" w:bottom="280" w:left="1200" w:right="1220"/>
          <w:pgSz w:w="11920" w:h="1686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第三学年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机械零件课程设计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认识实习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2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核反应堆物理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核电站汽轮机及热力系统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自动控制原理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形势与政策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电厂金属材料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传热学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Ⅴ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</w:t>
      </w:r>
      <w:r>
        <w:rPr>
          <w:rFonts w:cs="Microsoft YaHei" w:hAnsi="Microsoft YaHei" w:eastAsia="Microsoft YaHei" w:ascii="Microsoft YaHei"/>
          <w:spacing w:val="3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5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2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核反应堆热工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反应堆控制及核电站仪控系统（研讨课）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热工测量原理与仪表（全英文）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全英文课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核电厂系统与设备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就业导论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热工实验技术（研讨课）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Ⅴ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微机原理与接口技术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限选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计算机控制技术与系统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限选</w:t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/>
        <w:ind w:left="1415"/>
        <w:sectPr>
          <w:type w:val="continuous"/>
          <w:pgSz w:w="11920" w:h="16860"/>
          <w:pgMar w:top="1200" w:bottom="280" w:left="1200" w:right="1220"/>
        </w:sectPr>
      </w:pP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46"/>
          <w:w w:val="100"/>
          <w:position w:val="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18"/>
          <w:szCs w:val="18"/>
        </w:rPr>
        <w:t>15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60"/>
        <w:ind w:left="356" w:right="-55"/>
      </w:pPr>
      <w:r>
        <w:rPr>
          <w:rFonts w:cs="Microsoft YaHei" w:hAnsi="Microsoft YaHei" w:eastAsia="Microsoft YaHei" w:ascii="Microsoft YaHei"/>
          <w:spacing w:val="0"/>
          <w:w w:val="100"/>
          <w:position w:val="-3"/>
          <w:sz w:val="22"/>
          <w:szCs w:val="22"/>
        </w:rPr>
        <w:t>第</w:t>
      </w:r>
      <w:r>
        <w:rPr>
          <w:rFonts w:cs="Microsoft YaHei" w:hAnsi="Microsoft YaHei" w:eastAsia="Microsoft YaHei" w:ascii="Microsoft YaHei"/>
          <w:spacing w:val="-5"/>
          <w:w w:val="100"/>
          <w:position w:val="-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3"/>
          <w:sz w:val="22"/>
          <w:szCs w:val="22"/>
        </w:rPr>
        <w:t> 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短</w:t>
      </w:r>
      <w:r>
        <w:rPr>
          <w:rFonts w:cs="Microsoft YaHei" w:hAnsi="Microsoft YaHei" w:eastAsia="Microsoft YaHei" w:ascii="Microsoft YaHei"/>
          <w:spacing w:val="-7"/>
          <w:w w:val="101"/>
          <w:position w:val="-3"/>
          <w:sz w:val="22"/>
          <w:szCs w:val="22"/>
        </w:rPr>
        <w:t>学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期</w:t>
      </w:r>
      <w:r>
        <w:rPr>
          <w:rFonts w:cs="Microsoft YaHei" w:hAnsi="Microsoft YaHei" w:eastAsia="Microsoft YaHei" w:ascii="Microsoft YaHei"/>
          <w:spacing w:val="1"/>
          <w:w w:val="101"/>
          <w:position w:val="-3"/>
          <w:sz w:val="22"/>
          <w:szCs w:val="22"/>
        </w:rPr>
        <w:t>（</w:t>
      </w:r>
      <w:r>
        <w:rPr>
          <w:rFonts w:cs="Times New Roman" w:hAnsi="Times New Roman" w:eastAsia="Times New Roman" w:ascii="Times New Roman"/>
          <w:b/>
          <w:spacing w:val="-9"/>
          <w:w w:val="101"/>
          <w:position w:val="-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-3"/>
          <w:sz w:val="22"/>
          <w:szCs w:val="22"/>
        </w:rPr>
        <w:t>4</w:t>
      </w:r>
      <w:r>
        <w:rPr>
          <w:rFonts w:cs="Microsoft YaHei" w:hAnsi="Microsoft YaHei" w:eastAsia="Microsoft YaHei" w:ascii="Microsoft YaHei"/>
          <w:spacing w:val="0"/>
          <w:w w:val="101"/>
          <w:position w:val="-3"/>
          <w:sz w:val="22"/>
          <w:szCs w:val="22"/>
        </w:rPr>
        <w:t>）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40"/>
        <w:sectPr>
          <w:pgMar w:header="0" w:footer="547" w:top="1080" w:bottom="280" w:left="1200" w:right="1220"/>
          <w:pgSz w:w="11920" w:h="16860"/>
          <w:cols w:num="2" w:equalWidth="off">
            <w:col w:w="2136" w:space="2175"/>
            <w:col w:w="5189"/>
          </w:cols>
        </w:sectPr>
      </w:pPr>
      <w:r>
        <w:br w:type="column"/>
      </w:r>
      <w:r>
        <w:rPr>
          <w:rFonts w:cs="Microsoft YaHei" w:hAnsi="Microsoft YaHei" w:eastAsia="Microsoft YaHei" w:ascii="Microsoft YaHei"/>
          <w:spacing w:val="0"/>
          <w:w w:val="101"/>
          <w:position w:val="-1"/>
          <w:sz w:val="22"/>
          <w:szCs w:val="22"/>
        </w:rPr>
        <w:t>第四学年</w:t>
      </w:r>
      <w:r>
        <w:rPr>
          <w:rFonts w:cs="Microsoft YaHei" w:hAnsi="Microsoft YaHei" w:eastAsia="Microsoft YaHei" w:ascii="Microsoft YaHei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周学时（</w:t>
            </w:r>
            <w:r>
              <w:rPr>
                <w:rFonts w:cs="Microsoft YaHei" w:hAnsi="Microsoft YaHei" w:eastAsia="Microsoft YaHei" w:ascii="Microsoft YaHei"/>
                <w:spacing w:val="7"/>
                <w:w w:val="100"/>
                <w:sz w:val="18"/>
                <w:szCs w:val="18"/>
              </w:rPr>
              <w:t>周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数）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生产实习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核专业课程设计（一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2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第一学期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2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秋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冬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旋转机械振动与噪声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核电厂电气系统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压水堆核电厂的运行（研讨课）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核电厂化学水处理（研讨课）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核电厂核安全（研讨课）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电站锅炉原理及系统（研讨课）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能源经济与管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燃气轮机与热电联产（研讨课）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汽轮机运行特性（研讨课）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6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风力发电技术（研讨课）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太阳能技术（研讨课）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选修</w:t>
            </w:r>
          </w:p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数值计算与建模（研讨课）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体</w:t>
            </w:r>
            <w:r>
              <w:rPr>
                <w:rFonts w:cs="Microsoft YaHei" w:hAnsi="Microsoft YaHei" w:eastAsia="Microsoft YaHei" w:ascii="Microsoft YaHei"/>
                <w:spacing w:val="1"/>
                <w:w w:val="100"/>
                <w:position w:val="-1"/>
                <w:sz w:val="18"/>
                <w:szCs w:val="18"/>
              </w:rPr>
              <w:t>育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2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356"/>
      </w:pPr>
      <w:r>
        <w:rPr>
          <w:rFonts w:cs="Microsoft YaHei" w:hAnsi="Microsoft YaHei" w:eastAsia="Microsoft YaHei" w:ascii="Microsoft YaHei"/>
          <w:spacing w:val="0"/>
          <w:w w:val="101"/>
          <w:position w:val="-2"/>
          <w:sz w:val="22"/>
          <w:szCs w:val="22"/>
        </w:rPr>
        <w:t>第二学期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-2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"/>
          <w:szCs w:val="2"/>
        </w:rPr>
        <w:jc w:val="left"/>
        <w:spacing w:before="4" w:lineRule="exact" w:line="20"/>
      </w:pPr>
      <w:r>
        <w:rPr>
          <w:sz w:val="2"/>
          <w:szCs w:val="2"/>
        </w:rPr>
      </w:r>
    </w:p>
    <w:tbl>
      <w:tblPr>
        <w:tblW w:w="0" w:type="auto"/>
        <w:tblLook w:val="01E0"/>
        <w:jc w:val="left"/>
        <w:tblInd w:w="1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课程编号</w:t>
            </w:r>
          </w:p>
        </w:tc>
        <w:tc>
          <w:tcPr>
            <w:tcW w:w="34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课程名称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3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学分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37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周学时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授课方式</w:t>
            </w:r>
          </w:p>
        </w:tc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考核方式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说明</w:t>
            </w:r>
          </w:p>
        </w:tc>
      </w:tr>
      <w:tr>
        <w:trPr>
          <w:trHeight w:val="331" w:hRule="exact"/>
        </w:trPr>
        <w:tc>
          <w:tcPr>
            <w:tcW w:w="130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3430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461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1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center"/>
              <w:spacing w:lineRule="exact" w:line="300"/>
              <w:ind w:left="204" w:right="189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2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毕业设计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42" w:right="15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1294" w:type="dxa"/>
            <w:gridSpan w:val="2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25" w:right="52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24" w:hRule="exact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3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7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4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核专业课程设计（二</w:t>
            </w:r>
            <w:r>
              <w:rPr>
                <w:rFonts w:cs="Microsoft YaHei" w:hAnsi="Microsoft YaHei" w:eastAsia="Microsoft YaHei" w:ascii="Microsoft YaHei"/>
                <w:spacing w:val="-86"/>
                <w:w w:val="100"/>
                <w:position w:val="-1"/>
                <w:sz w:val="18"/>
                <w:szCs w:val="18"/>
              </w:rPr>
              <w:t>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（研讨课）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111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568" w:right="5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260"/>
              <w:ind w:left="1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研讨课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" w:lineRule="exact" w:line="300"/>
        <w:ind w:left="1415"/>
      </w:pP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必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</w:t>
      </w:r>
      <w:r>
        <w:rPr>
          <w:rFonts w:cs="Microsoft YaHei" w:hAnsi="Microsoft YaHei" w:eastAsia="Microsoft YaHei" w:ascii="Microsoft YaHei"/>
          <w:spacing w:val="35"/>
          <w:w w:val="100"/>
          <w:position w:val="-1"/>
          <w:sz w:val="18"/>
          <w:szCs w:val="18"/>
        </w:rPr>
        <w:t> 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修</w:t>
      </w:r>
      <w:r>
        <w:rPr>
          <w:rFonts w:cs="Microsoft YaHei" w:hAnsi="Microsoft YaHei" w:eastAsia="Microsoft YaHei" w:ascii="Microsoft YaHei"/>
          <w:spacing w:val="0"/>
          <w:w w:val="100"/>
          <w:position w:val="-1"/>
          <w:sz w:val="18"/>
          <w:szCs w:val="18"/>
        </w:rPr>
        <w:t>                                                    </w:t>
      </w:r>
      <w:r>
        <w:rPr>
          <w:rFonts w:cs="Microsoft YaHei" w:hAnsi="Microsoft YaHei" w:eastAsia="Microsoft YaHei" w:ascii="Microsoft YaHei"/>
          <w:spacing w:val="24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icrosoft YaHei" w:hAnsi="Microsoft YaHei" w:eastAsia="Microsoft YaHei" w:ascii="Microsoft YaHei"/>
          <w:sz w:val="22"/>
          <w:szCs w:val="22"/>
        </w:rPr>
        <w:jc w:val="left"/>
        <w:spacing w:lineRule="exact" w:line="300"/>
        <w:ind w:left="356"/>
      </w:pPr>
      <w:r>
        <w:rPr>
          <w:rFonts w:cs="Microsoft YaHei" w:hAnsi="Microsoft YaHei" w:eastAsia="Microsoft YaHei" w:ascii="Microsoft YaHei"/>
          <w:spacing w:val="0"/>
          <w:w w:val="101"/>
          <w:sz w:val="22"/>
          <w:szCs w:val="22"/>
        </w:rPr>
        <w:t>其它</w:t>
      </w:r>
      <w:r>
        <w:rPr>
          <w:rFonts w:cs="Microsoft YaHei" w:hAnsi="Microsoft YaHei" w:eastAsia="Microsoft YaHei" w:ascii="Microsoft YaHei"/>
          <w:spacing w:val="0"/>
          <w:w w:val="100"/>
          <w:sz w:val="22"/>
          <w:szCs w:val="22"/>
        </w:rPr>
      </w:r>
    </w:p>
    <w:tbl>
      <w:tblPr>
        <w:tblW w:w="0" w:type="auto"/>
        <w:tblLook w:val="01E0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课程编号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课程名称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-1" w:right="-48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学分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1" w:right="-4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周学时（周数）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100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授课方式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9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考核方式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说明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社会实践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25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文化素质教育实践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大学生课外研学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0" w:right="9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军事理论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考查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2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人文社科类通识选修课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考试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before="5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sz w:val="18"/>
                <w:szCs w:val="18"/>
              </w:rPr>
              <w:t>必修</w:t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经济管理类通识选修课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考试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必修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331" w:hRule="exact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9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6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自然科学类通识选修课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102" w:righ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考查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Microsoft YaHei" w:hAnsi="Microsoft YaHei" w:eastAsia="Microsoft YaHei" w:ascii="Microsoft YaHei"/>
                <w:sz w:val="18"/>
                <w:szCs w:val="18"/>
              </w:rPr>
              <w:jc w:val="left"/>
              <w:spacing w:lineRule="exact" w:line="300"/>
              <w:ind w:left="273"/>
            </w:pP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-1"/>
                <w:sz w:val="18"/>
                <w:szCs w:val="18"/>
              </w:rPr>
              <w:t>选修</w:t>
            </w:r>
            <w:r>
              <w:rPr>
                <w:rFonts w:cs="Microsoft YaHei" w:hAnsi="Microsoft YaHei" w:eastAsia="Microsoft YaHei" w:ascii="Microsoft YaHei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sectPr>
      <w:type w:val="continuous"/>
      <w:pgSz w:w="11920" w:h="16860"/>
      <w:pgMar w:top="1200" w:bottom="280" w:left="1200" w:right="122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3.39pt;margin-top:803.69pt;width:8.563pt;height:11pt;mso-position-horizontal-relative:page;mso-position-vertical-relative:page;z-index:-38038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Calibri" w:hAnsi="Calibri" w:eastAsia="Calibri" w:ascii="Calibri"/>
                    <w:position w:val="1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1.23pt;margin-top:803.69pt;width:13.36pt;height:11pt;mso-position-horizontal-relative:page;mso-position-vertical-relative:page;z-index:-38034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Calibri" w:hAnsi="Calibri" w:eastAsia="Calibri" w:ascii="Calibri"/>
                    <w:position w:val="1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37</w:t>
                </w:r>
                <w:r>
                  <w:fldChar w:fldCharType="end"/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18"/>
                    <w:szCs w:val="18"/>
                  </w:rPr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18"/>
                    <w:szCs w:val="18"/>
                  </w:rPr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1.23pt;margin-top:803.69pt;width:13.36pt;height:11pt;mso-position-horizontal-relative:page;mso-position-vertical-relative:page;z-index:-38037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Calibri" w:hAnsi="Calibri" w:eastAsia="Calibri" w:ascii="Calibri"/>
                    <w:position w:val="1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18"/>
                    <w:szCs w:val="18"/>
                  </w:rPr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18"/>
                    <w:szCs w:val="18"/>
                  </w:rPr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1.23pt;margin-top:803.69pt;width:13.36pt;height:11pt;mso-position-horizontal-relative:page;mso-position-vertical-relative:page;z-index:-38036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Calibri" w:hAnsi="Calibri" w:eastAsia="Calibri" w:ascii="Calibri"/>
                    <w:position w:val="1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17</w:t>
                </w:r>
                <w:r>
                  <w:fldChar w:fldCharType="end"/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18"/>
                    <w:szCs w:val="18"/>
                  </w:rPr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18"/>
                    <w:szCs w:val="18"/>
                  </w:rPr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1.23pt;margin-top:803.69pt;width:13.36pt;height:11pt;mso-position-horizontal-relative:page;mso-position-vertical-relative:page;z-index:-38035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18"/>
                    <w:szCs w:val="18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Calibri" w:hAnsi="Calibri" w:eastAsia="Calibri" w:ascii="Calibri"/>
                    <w:position w:val="1"/>
                    <w:sz w:val="18"/>
                    <w:szCs w:val="18"/>
                  </w:rPr>
                </w:r>
                <w:r>
                  <w:fldChar w:fldCharType="begin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18"/>
                    <w:szCs w:val="18"/>
                  </w:rPr>
                  <w:instrText> PAGE </w:instrText>
                </w:r>
                <w:r>
                  <w:fldChar w:fldCharType="separate"/>
                </w:r>
                <w:r>
                  <w:t>27</w:t>
                </w:r>
                <w:r>
                  <w:fldChar w:fldCharType="end"/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18"/>
                    <w:szCs w:val="18"/>
                  </w:rPr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position w:val="1"/>
                    <w:sz w:val="18"/>
                    <w:szCs w:val="18"/>
                  </w:rPr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oter" Target="footer3.xml"/><Relationship Id="rId7" Type="http://schemas.openxmlformats.org/officeDocument/2006/relationships/footer" Target="footer4.xml"/><Relationship Id="rId8" Type="http://schemas.openxmlformats.org/officeDocument/2006/relationships/footer" Target="footer5.xml"/><Relationship Id="rId9" Type="http://schemas.openxmlformats.org/officeDocument/2006/relationships/footer" Target="footer6.xml"/><Relationship Id="rId10" Type="http://schemas.openxmlformats.org/officeDocument/2006/relationships/footer" Target="footer7.xml"/><Relationship Id="rId11" Type="http://schemas.openxmlformats.org/officeDocument/2006/relationships/footer" Target="footer8.xml"/><Relationship Id="rId12" Type="http://schemas.openxmlformats.org/officeDocument/2006/relationships/footer" Target="footer9.xml"/><Relationship Id="rId13" Type="http://schemas.openxmlformats.org/officeDocument/2006/relationships/footer" Target="footer10.xml"/><Relationship Id="rId14" Type="http://schemas.openxmlformats.org/officeDocument/2006/relationships/footer" Target="footer11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