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Microsoft JhengHei" w:hAnsi="Microsoft JhengHei" w:eastAsia="Microsoft JhengHei" w:ascii="Microsoft JhengHei"/>
          <w:sz w:val="31"/>
          <w:szCs w:val="31"/>
        </w:rPr>
        <w:jc w:val="left"/>
        <w:spacing w:lineRule="exact" w:line="440"/>
        <w:ind w:left="2491"/>
      </w:pP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</w:rPr>
        <w:t>电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</w:rPr>
        <w:t>子</w:t>
      </w:r>
      <w:r>
        <w:rPr>
          <w:rFonts w:cs="Microsoft JhengHei" w:hAnsi="Microsoft JhengHei" w:eastAsia="Microsoft JhengHei" w:ascii="Microsoft JhengHei"/>
          <w:spacing w:val="0"/>
          <w:w w:val="102"/>
          <w:position w:val="-1"/>
          <w:sz w:val="31"/>
          <w:szCs w:val="31"/>
        </w:rPr>
        <w:t>科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2"/>
          <w:position w:val="-1"/>
          <w:sz w:val="31"/>
          <w:szCs w:val="31"/>
        </w:rPr>
        <w:t>工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2"/>
          <w:position w:val="-1"/>
          <w:sz w:val="31"/>
          <w:szCs w:val="31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</w:rPr>
        <w:t>院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</w:rPr>
        <w:t>概</w:t>
      </w:r>
      <w:r>
        <w:rPr>
          <w:rFonts w:cs="Microsoft JhengHei" w:hAnsi="Microsoft JhengHei" w:eastAsia="Microsoft JhengHei" w:ascii="Microsoft JhengHei"/>
          <w:spacing w:val="0"/>
          <w:w w:val="102"/>
          <w:position w:val="-1"/>
          <w:sz w:val="31"/>
          <w:szCs w:val="31"/>
        </w:rPr>
        <w:t>况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1"/>
          <w:szCs w:val="3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both"/>
        <w:spacing w:lineRule="auto" w:line="215"/>
        <w:ind w:left="359" w:right="169" w:firstLine="425"/>
      </w:pP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东南大学电子科学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与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工程学院的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前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身是电子工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程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系</w:t>
      </w:r>
      <w:r>
        <w:rPr>
          <w:rFonts w:cs="Microsoft YaHei" w:hAnsi="Microsoft YaHei" w:eastAsia="Microsoft YaHei" w:ascii="Microsoft YaHei"/>
          <w:spacing w:val="-71"/>
          <w:w w:val="99"/>
          <w:sz w:val="21"/>
          <w:szCs w:val="21"/>
        </w:rPr>
        <w:t>，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成立于</w:t>
      </w:r>
      <w:r>
        <w:rPr>
          <w:rFonts w:cs="Microsoft YaHei" w:hAnsi="Microsoft YaHei" w:eastAsia="Microsoft YaHei" w:ascii="Microsoft YaHei"/>
          <w:spacing w:val="-7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196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年</w:t>
      </w:r>
      <w:r>
        <w:rPr>
          <w:rFonts w:cs="Microsoft YaHei" w:hAnsi="Microsoft YaHei" w:eastAsia="Microsoft YaHei" w:ascii="Microsoft YaHei"/>
          <w:spacing w:val="-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1"/>
          <w:w w:val="99"/>
          <w:sz w:val="21"/>
          <w:szCs w:val="21"/>
        </w:rPr>
        <w:t>月</w:t>
      </w:r>
      <w:r>
        <w:rPr>
          <w:rFonts w:cs="Times New Roman" w:hAnsi="Times New Roman" w:eastAsia="Times New Roman" w:ascii="Times New Roman"/>
          <w:spacing w:val="4"/>
          <w:w w:val="198"/>
          <w:sz w:val="21"/>
          <w:szCs w:val="21"/>
        </w:rPr>
        <w:t>,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目前是东南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大学电子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科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学领域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集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教学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科研、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技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术开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发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为一体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重点院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系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，主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持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建设的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电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子科学与技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术专业成立</w:t>
      </w:r>
      <w:r>
        <w:rPr>
          <w:rFonts w:cs="Microsoft YaHei" w:hAnsi="Microsoft YaHei" w:eastAsia="Microsoft YaHei" w:ascii="Microsoft YaHei"/>
          <w:spacing w:val="1"/>
          <w:w w:val="100"/>
          <w:sz w:val="21"/>
          <w:szCs w:val="21"/>
        </w:rPr>
        <w:t>早</w:t>
      </w:r>
      <w:r>
        <w:rPr>
          <w:rFonts w:cs="Times New Roman" w:hAnsi="Times New Roman" w:eastAsia="Times New Roman" w:ascii="Times New Roman"/>
          <w:spacing w:val="4"/>
          <w:w w:val="198"/>
          <w:sz w:val="21"/>
          <w:szCs w:val="21"/>
        </w:rPr>
        <w:t>,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是国内最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早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建立的电子类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专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业之一</w:t>
      </w:r>
      <w:r>
        <w:rPr>
          <w:rFonts w:cs="Microsoft YaHei" w:hAnsi="Microsoft YaHei" w:eastAsia="Microsoft YaHei" w:ascii="Microsoft YaHei"/>
          <w:spacing w:val="-36"/>
          <w:w w:val="99"/>
          <w:sz w:val="21"/>
          <w:szCs w:val="21"/>
        </w:rPr>
        <w:t>，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曾培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养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出刘盛纲院士</w:t>
      </w:r>
      <w:r>
        <w:rPr>
          <w:rFonts w:cs="Microsoft YaHei" w:hAnsi="Microsoft YaHei" w:eastAsia="Microsoft YaHei" w:ascii="Microsoft YaHei"/>
          <w:spacing w:val="-29"/>
          <w:w w:val="99"/>
          <w:sz w:val="21"/>
          <w:szCs w:val="21"/>
        </w:rPr>
        <w:t>、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韦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钰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院士等一批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科学家、教育家和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企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业家。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both"/>
        <w:spacing w:before="8" w:lineRule="exact" w:line="320"/>
        <w:ind w:left="359" w:right="109" w:firstLine="425"/>
      </w:pP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学院目前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拥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有“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电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子科学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与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技术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国家一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级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重点学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科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，该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科在教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育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部学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位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与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研究生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教育发展中心</w:t>
      </w:r>
      <w:r>
        <w:rPr>
          <w:rFonts w:cs="Microsoft YaHei" w:hAnsi="Microsoft YaHei" w:eastAsia="Microsoft YaHei" w:ascii="Microsoft YaHei"/>
          <w:spacing w:val="-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201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年全国学科评估中位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列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第二；另有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光学工程”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江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苏省一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级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重点学科。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left"/>
        <w:spacing w:lineRule="exact" w:line="300"/>
        <w:ind w:left="35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学院共拥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电子科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与技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术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、光学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程两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个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一级学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科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博士点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两个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博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士后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流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动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站，三个二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left"/>
        <w:spacing w:before="16" w:lineRule="exact" w:line="300"/>
        <w:ind w:left="784" w:right="170" w:hanging="425"/>
      </w:pP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级学科博士点和五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个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硕士点。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学院设有国家专用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集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成电</w:t>
      </w:r>
      <w:r>
        <w:rPr>
          <w:rFonts w:cs="Microsoft YaHei" w:hAnsi="Microsoft YaHei" w:eastAsia="Microsoft YaHei" w:ascii="Microsoft YaHei"/>
          <w:spacing w:val="-22"/>
          <w:w w:val="100"/>
          <w:sz w:val="21"/>
          <w:szCs w:val="21"/>
        </w:rPr>
        <w:t>路</w:t>
      </w:r>
      <w:r>
        <w:rPr>
          <w:rFonts w:cs="Microsoft YaHei" w:hAnsi="Microsoft YaHei" w:eastAsia="Microsoft YaHei" w:ascii="Microsoft YaHei"/>
          <w:spacing w:val="2"/>
          <w:w w:val="100"/>
          <w:sz w:val="21"/>
          <w:szCs w:val="21"/>
        </w:rPr>
        <w:t>（</w:t>
      </w:r>
      <w:r>
        <w:rPr>
          <w:rFonts w:cs="Times New Roman" w:hAnsi="Times New Roman" w:eastAsia="Times New Roman" w:ascii="Times New Roman"/>
          <w:spacing w:val="4"/>
          <w:w w:val="87"/>
          <w:sz w:val="21"/>
          <w:szCs w:val="21"/>
        </w:rPr>
        <w:t>ASIC</w:t>
      </w:r>
      <w:r>
        <w:rPr>
          <w:rFonts w:cs="Microsoft YaHei" w:hAnsi="Microsoft YaHei" w:eastAsia="Microsoft YaHei" w:ascii="Microsoft YaHei"/>
          <w:spacing w:val="-22"/>
          <w:w w:val="99"/>
          <w:sz w:val="21"/>
          <w:szCs w:val="21"/>
        </w:rPr>
        <w:t>）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系统工程技术研究中心</w:t>
      </w:r>
      <w:r>
        <w:rPr>
          <w:rFonts w:cs="Microsoft YaHei" w:hAnsi="Microsoft YaHei" w:eastAsia="Microsoft YaHei" w:ascii="Microsoft YaHei"/>
          <w:spacing w:val="-22"/>
          <w:w w:val="99"/>
          <w:sz w:val="21"/>
          <w:szCs w:val="21"/>
        </w:rPr>
        <w:t>、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光传</w:t>
      </w:r>
      <w:r>
        <w:rPr>
          <w:rFonts w:cs="Microsoft YaHei" w:hAnsi="Microsoft YaHei" w:eastAsia="Microsoft YaHei" w:ascii="Microsoft YaHei"/>
          <w:spacing w:val="2"/>
          <w:w w:val="99"/>
          <w:sz w:val="21"/>
          <w:szCs w:val="21"/>
        </w:rPr>
        <w:t>感</w:t>
      </w:r>
      <w:r>
        <w:rPr>
          <w:rFonts w:cs="Times New Roman" w:hAnsi="Times New Roman" w:eastAsia="Times New Roman" w:ascii="Times New Roman"/>
          <w:spacing w:val="4"/>
          <w:w w:val="179"/>
          <w:sz w:val="21"/>
          <w:szCs w:val="21"/>
        </w:rPr>
        <w:t>/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通信综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合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网络国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left"/>
        <w:spacing w:lineRule="exact" w:line="300"/>
        <w:ind w:left="359"/>
      </w:pPr>
      <w:r>
        <w:rPr>
          <w:rFonts w:cs="Microsoft YaHei" w:hAnsi="Microsoft YaHei" w:eastAsia="Microsoft YaHei" w:ascii="Microsoft YaHei"/>
          <w:w w:val="99"/>
          <w:position w:val="-1"/>
          <w:sz w:val="21"/>
          <w:szCs w:val="21"/>
        </w:rPr>
        <w:t>家地方联</w:t>
      </w:r>
      <w:r>
        <w:rPr>
          <w:rFonts w:cs="Microsoft YaHei" w:hAnsi="Microsoft YaHei" w:eastAsia="Microsoft YaHei" w:ascii="Microsoft YaHei"/>
          <w:spacing w:val="7"/>
          <w:w w:val="99"/>
          <w:position w:val="-1"/>
          <w:sz w:val="21"/>
          <w:szCs w:val="21"/>
        </w:rPr>
        <w:t>合</w:t>
      </w:r>
      <w:r>
        <w:rPr>
          <w:rFonts w:cs="Microsoft YaHei" w:hAnsi="Microsoft YaHei" w:eastAsia="Microsoft YaHei" w:ascii="Microsoft YaHei"/>
          <w:spacing w:val="0"/>
          <w:w w:val="99"/>
          <w:position w:val="-1"/>
          <w:sz w:val="21"/>
          <w:szCs w:val="21"/>
        </w:rPr>
        <w:t>工程</w:t>
      </w:r>
      <w:r>
        <w:rPr>
          <w:rFonts w:cs="Microsoft YaHei" w:hAnsi="Microsoft YaHei" w:eastAsia="Microsoft YaHei" w:ascii="Microsoft YaHei"/>
          <w:spacing w:val="7"/>
          <w:w w:val="99"/>
          <w:position w:val="-1"/>
          <w:sz w:val="21"/>
          <w:szCs w:val="21"/>
        </w:rPr>
        <w:t>研</w:t>
      </w:r>
      <w:r>
        <w:rPr>
          <w:rFonts w:cs="Microsoft YaHei" w:hAnsi="Microsoft YaHei" w:eastAsia="Microsoft YaHei" w:ascii="Microsoft YaHei"/>
          <w:spacing w:val="0"/>
          <w:w w:val="99"/>
          <w:position w:val="-1"/>
          <w:sz w:val="21"/>
          <w:szCs w:val="21"/>
        </w:rPr>
        <w:t>究中心</w:t>
      </w:r>
      <w:r>
        <w:rPr>
          <w:rFonts w:cs="Microsoft YaHei" w:hAnsi="Microsoft YaHei" w:eastAsia="Microsoft YaHei" w:ascii="Microsoft YaHei"/>
          <w:spacing w:val="7"/>
          <w:w w:val="99"/>
          <w:position w:val="-1"/>
          <w:sz w:val="21"/>
          <w:szCs w:val="21"/>
        </w:rPr>
        <w:t>、</w:t>
      </w:r>
      <w:r>
        <w:rPr>
          <w:rFonts w:cs="Microsoft YaHei" w:hAnsi="Microsoft YaHei" w:eastAsia="Microsoft YaHei" w:ascii="Microsoft YaHei"/>
          <w:spacing w:val="0"/>
          <w:w w:val="99"/>
          <w:position w:val="-1"/>
          <w:sz w:val="21"/>
          <w:szCs w:val="21"/>
        </w:rPr>
        <w:t>微机电</w:t>
      </w:r>
      <w:r>
        <w:rPr>
          <w:rFonts w:cs="Microsoft YaHei" w:hAnsi="Microsoft YaHei" w:eastAsia="Microsoft YaHei" w:ascii="Microsoft YaHei"/>
          <w:spacing w:val="7"/>
          <w:w w:val="99"/>
          <w:position w:val="-1"/>
          <w:sz w:val="21"/>
          <w:szCs w:val="21"/>
        </w:rPr>
        <w:t>系</w:t>
      </w:r>
      <w:r>
        <w:rPr>
          <w:rFonts w:cs="Microsoft YaHei" w:hAnsi="Microsoft YaHei" w:eastAsia="Microsoft YaHei" w:ascii="Microsoft YaHei"/>
          <w:spacing w:val="0"/>
          <w:w w:val="99"/>
          <w:position w:val="-1"/>
          <w:sz w:val="21"/>
          <w:szCs w:val="21"/>
        </w:rPr>
        <w:t>统</w:t>
      </w:r>
      <w:r>
        <w:rPr>
          <w:rFonts w:cs="Microsoft YaHei" w:hAnsi="Microsoft YaHei" w:eastAsia="Microsoft YaHei" w:ascii="Microsoft YaHei"/>
          <w:spacing w:val="4"/>
          <w:w w:val="99"/>
          <w:position w:val="-1"/>
          <w:sz w:val="21"/>
          <w:szCs w:val="21"/>
        </w:rPr>
        <w:t>（</w:t>
      </w:r>
      <w:r>
        <w:rPr>
          <w:rFonts w:cs="Times New Roman" w:hAnsi="Times New Roman" w:eastAsia="Times New Roman" w:ascii="Times New Roman"/>
          <w:spacing w:val="4"/>
          <w:w w:val="67"/>
          <w:position w:val="-1"/>
          <w:sz w:val="21"/>
          <w:szCs w:val="21"/>
        </w:rPr>
        <w:t>MEMS</w:t>
      </w:r>
      <w:r>
        <w:rPr>
          <w:rFonts w:cs="Microsoft YaHei" w:hAnsi="Microsoft YaHei" w:eastAsia="Microsoft YaHei" w:ascii="Microsoft YaHei"/>
          <w:spacing w:val="0"/>
          <w:w w:val="99"/>
          <w:position w:val="-1"/>
          <w:sz w:val="21"/>
          <w:szCs w:val="21"/>
        </w:rPr>
        <w:t>）教育部重点</w:t>
      </w:r>
      <w:r>
        <w:rPr>
          <w:rFonts w:cs="Microsoft YaHei" w:hAnsi="Microsoft YaHei" w:eastAsia="Microsoft YaHei" w:ascii="Microsoft YaHei"/>
          <w:spacing w:val="7"/>
          <w:w w:val="99"/>
          <w:position w:val="-1"/>
          <w:sz w:val="21"/>
          <w:szCs w:val="21"/>
        </w:rPr>
        <w:t>实</w:t>
      </w:r>
      <w:r>
        <w:rPr>
          <w:rFonts w:cs="Microsoft YaHei" w:hAnsi="Microsoft YaHei" w:eastAsia="Microsoft YaHei" w:ascii="Microsoft YaHei"/>
          <w:spacing w:val="0"/>
          <w:w w:val="99"/>
          <w:position w:val="-1"/>
          <w:sz w:val="21"/>
          <w:szCs w:val="21"/>
        </w:rPr>
        <w:t>验室</w:t>
      </w:r>
      <w:r>
        <w:rPr>
          <w:rFonts w:cs="Microsoft YaHei" w:hAnsi="Microsoft YaHei" w:eastAsia="Microsoft YaHei" w:ascii="Microsoft YaHei"/>
          <w:spacing w:val="7"/>
          <w:w w:val="99"/>
          <w:position w:val="-1"/>
          <w:sz w:val="21"/>
          <w:szCs w:val="21"/>
        </w:rPr>
        <w:t>、</w:t>
      </w:r>
      <w:r>
        <w:rPr>
          <w:rFonts w:cs="Microsoft YaHei" w:hAnsi="Microsoft YaHei" w:eastAsia="Microsoft YaHei" w:ascii="Microsoft YaHei"/>
          <w:spacing w:val="0"/>
          <w:w w:val="99"/>
          <w:position w:val="-1"/>
          <w:sz w:val="21"/>
          <w:szCs w:val="21"/>
        </w:rPr>
        <w:t>江苏省</w:t>
      </w:r>
      <w:r>
        <w:rPr>
          <w:rFonts w:cs="Microsoft YaHei" w:hAnsi="Microsoft YaHei" w:eastAsia="Microsoft YaHei" w:ascii="Microsoft YaHei"/>
          <w:spacing w:val="7"/>
          <w:w w:val="99"/>
          <w:position w:val="-1"/>
          <w:sz w:val="21"/>
          <w:szCs w:val="21"/>
        </w:rPr>
        <w:t>显</w:t>
      </w:r>
      <w:r>
        <w:rPr>
          <w:rFonts w:cs="Microsoft YaHei" w:hAnsi="Microsoft YaHei" w:eastAsia="Microsoft YaHei" w:ascii="Microsoft YaHei"/>
          <w:spacing w:val="0"/>
          <w:w w:val="99"/>
          <w:position w:val="-1"/>
          <w:sz w:val="21"/>
          <w:szCs w:val="21"/>
        </w:rPr>
        <w:t>示技术工程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left"/>
        <w:spacing w:before="16" w:lineRule="exact" w:line="300"/>
        <w:ind w:left="359" w:right="191"/>
      </w:pP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研究中心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江苏省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信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息显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示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工程研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究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中心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江苏省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光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通信器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件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与技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术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工程研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究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中心、东南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大学太赫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兹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科学研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究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所等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重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点科研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基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地，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还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是首批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国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家集成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电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路人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才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培养基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地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。学院先后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left"/>
        <w:spacing w:before="8" w:lineRule="exact" w:line="300"/>
        <w:ind w:left="359" w:right="77"/>
      </w:pP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承担和完成了一大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批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包括国家重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大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专项</w:t>
      </w:r>
      <w:r>
        <w:rPr>
          <w:rFonts w:cs="Microsoft YaHei" w:hAnsi="Microsoft YaHei" w:eastAsia="Microsoft YaHei" w:ascii="Microsoft YaHei"/>
          <w:spacing w:val="-166"/>
          <w:w w:val="100"/>
          <w:sz w:val="21"/>
          <w:szCs w:val="21"/>
        </w:rPr>
        <w:t>、</w:t>
      </w:r>
      <w:r>
        <w:rPr>
          <w:rFonts w:cs="Microsoft YaHei" w:hAnsi="Microsoft YaHei" w:eastAsia="Microsoft YaHei" w:ascii="Microsoft YaHei"/>
          <w:spacing w:val="3"/>
          <w:w w:val="100"/>
          <w:sz w:val="21"/>
          <w:szCs w:val="21"/>
        </w:rPr>
        <w:t>“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863</w:t>
      </w:r>
      <w:r>
        <w:rPr>
          <w:rFonts w:cs="Microsoft YaHei" w:hAnsi="Microsoft YaHei" w:eastAsia="Microsoft YaHei" w:ascii="Microsoft YaHei"/>
          <w:spacing w:val="-108"/>
          <w:w w:val="100"/>
          <w:sz w:val="21"/>
          <w:szCs w:val="21"/>
        </w:rPr>
        <w:t>”</w:t>
      </w:r>
      <w:r>
        <w:rPr>
          <w:rFonts w:cs="Microsoft YaHei" w:hAnsi="Microsoft YaHei" w:eastAsia="Microsoft YaHei" w:ascii="Microsoft YaHei"/>
          <w:spacing w:val="-166"/>
          <w:w w:val="100"/>
          <w:sz w:val="21"/>
          <w:szCs w:val="21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“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973</w:t>
      </w:r>
      <w:r>
        <w:rPr>
          <w:rFonts w:cs="Microsoft YaHei" w:hAnsi="Microsoft YaHei" w:eastAsia="Microsoft YaHei" w:ascii="Microsoft YaHei"/>
          <w:spacing w:val="-58"/>
          <w:w w:val="100"/>
          <w:sz w:val="21"/>
          <w:szCs w:val="21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计划在内的国家和部省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级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科研项目。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学院还建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信息与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电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子专</w:t>
      </w:r>
      <w:r>
        <w:rPr>
          <w:rFonts w:cs="Microsoft YaHei" w:hAnsi="Microsoft YaHei" w:eastAsia="Microsoft YaHei" w:ascii="Microsoft YaHei"/>
          <w:spacing w:val="9"/>
          <w:w w:val="100"/>
          <w:sz w:val="21"/>
          <w:szCs w:val="21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实验中</w:t>
      </w:r>
      <w:r>
        <w:rPr>
          <w:rFonts w:cs="Microsoft YaHei" w:hAnsi="Microsoft YaHei" w:eastAsia="Microsoft YaHei" w:ascii="Microsoft YaHei"/>
          <w:spacing w:val="8"/>
          <w:w w:val="100"/>
          <w:sz w:val="21"/>
          <w:szCs w:val="21"/>
        </w:rPr>
        <w:t>心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国家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级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教学实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验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示范中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心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和物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联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网</w:t>
      </w:r>
      <w:r>
        <w:rPr>
          <w:rFonts w:cs="Microsoft YaHei" w:hAnsi="Microsoft YaHei" w:eastAsia="Microsoft YaHei" w:ascii="Microsoft YaHei"/>
          <w:spacing w:val="3"/>
          <w:w w:val="100"/>
          <w:sz w:val="21"/>
          <w:szCs w:val="21"/>
        </w:rPr>
        <w:t>工</w:t>
      </w:r>
      <w:r>
        <w:rPr>
          <w:rFonts w:cs="Microsoft YaHei" w:hAnsi="Microsoft YaHei" w:eastAsia="Microsoft YaHei" w:ascii="Microsoft YaHei"/>
          <w:spacing w:val="1"/>
          <w:w w:val="100"/>
          <w:sz w:val="21"/>
          <w:szCs w:val="21"/>
        </w:rPr>
        <w:t>程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训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练中</w:t>
      </w:r>
      <w:r>
        <w:rPr>
          <w:rFonts w:cs="Microsoft YaHei" w:hAnsi="Microsoft YaHei" w:eastAsia="Microsoft YaHei" w:ascii="Microsoft YaHei"/>
          <w:spacing w:val="1"/>
          <w:w w:val="100"/>
          <w:sz w:val="21"/>
          <w:szCs w:val="21"/>
        </w:rPr>
        <w:t>心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江苏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left"/>
        <w:spacing w:before="6" w:lineRule="exact" w:line="300"/>
        <w:ind w:left="784" w:right="169" w:hanging="425"/>
      </w:pP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省教学实验示范中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心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，并建</w:t>
      </w:r>
      <w:r>
        <w:rPr>
          <w:rFonts w:cs="Microsoft YaHei" w:hAnsi="Microsoft YaHei" w:eastAsia="Microsoft YaHei" w:ascii="Microsoft YaHei"/>
          <w:spacing w:val="2"/>
          <w:w w:val="100"/>
          <w:sz w:val="21"/>
          <w:szCs w:val="21"/>
        </w:rPr>
        <w:t>设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了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院本科生创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新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实验室。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学院具有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雄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厚的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科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研教学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师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资力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量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。目前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共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有教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职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员工（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含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博士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后</w:t>
      </w:r>
      <w:r>
        <w:rPr>
          <w:rFonts w:cs="Microsoft YaHei" w:hAnsi="Microsoft YaHei" w:eastAsia="Microsoft YaHei" w:ascii="Microsoft YaHei"/>
          <w:spacing w:val="6"/>
          <w:w w:val="100"/>
          <w:sz w:val="21"/>
          <w:szCs w:val="21"/>
        </w:rPr>
        <w:t>）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16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人，包含专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both"/>
        <w:spacing w:before="7" w:lineRule="exact" w:line="300"/>
        <w:ind w:left="359" w:right="68"/>
      </w:pP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任教师</w:t>
      </w:r>
      <w:r>
        <w:rPr>
          <w:rFonts w:cs="Microsoft YaHei" w:hAnsi="Microsoft YaHei" w:eastAsia="Microsoft YaHei" w:ascii="Microsoft YaHei"/>
          <w:spacing w:val="-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98"/>
          <w:sz w:val="21"/>
          <w:szCs w:val="21"/>
        </w:rPr>
        <w:t>人</w:t>
      </w:r>
      <w:r>
        <w:rPr>
          <w:rFonts w:cs="Microsoft YaHei" w:hAnsi="Microsoft YaHei" w:eastAsia="Microsoft YaHei" w:ascii="Microsoft YaHei"/>
          <w:spacing w:val="-28"/>
          <w:w w:val="98"/>
          <w:sz w:val="21"/>
          <w:szCs w:val="21"/>
        </w:rPr>
        <w:t>，</w:t>
      </w:r>
      <w:r>
        <w:rPr>
          <w:rFonts w:cs="Microsoft YaHei" w:hAnsi="Microsoft YaHei" w:eastAsia="Microsoft YaHei" w:ascii="Microsoft YaHei"/>
          <w:spacing w:val="0"/>
          <w:w w:val="98"/>
          <w:sz w:val="21"/>
          <w:szCs w:val="21"/>
        </w:rPr>
        <w:t>其中教</w:t>
      </w:r>
      <w:r>
        <w:rPr>
          <w:rFonts w:cs="Microsoft YaHei" w:hAnsi="Microsoft YaHei" w:eastAsia="Microsoft YaHei" w:ascii="Microsoft YaHei"/>
          <w:spacing w:val="-22"/>
          <w:w w:val="98"/>
          <w:sz w:val="21"/>
          <w:szCs w:val="21"/>
        </w:rPr>
        <w:t>授</w:t>
      </w:r>
      <w:r>
        <w:rPr>
          <w:rFonts w:cs="Microsoft YaHei" w:hAnsi="Microsoft YaHei" w:eastAsia="Microsoft YaHei" w:ascii="Microsoft YaHei"/>
          <w:spacing w:val="0"/>
          <w:w w:val="98"/>
          <w:sz w:val="21"/>
          <w:szCs w:val="21"/>
        </w:rPr>
        <w:t>（研究</w:t>
      </w:r>
      <w:r>
        <w:rPr>
          <w:rFonts w:cs="Microsoft YaHei" w:hAnsi="Microsoft YaHei" w:eastAsia="Microsoft YaHei" w:ascii="Microsoft YaHei"/>
          <w:spacing w:val="7"/>
          <w:w w:val="98"/>
          <w:sz w:val="21"/>
          <w:szCs w:val="21"/>
        </w:rPr>
        <w:t>员</w:t>
      </w:r>
      <w:r>
        <w:rPr>
          <w:rFonts w:cs="Microsoft YaHei" w:hAnsi="Microsoft YaHei" w:eastAsia="Microsoft YaHei" w:ascii="Microsoft YaHei"/>
          <w:spacing w:val="-26"/>
          <w:w w:val="98"/>
          <w:sz w:val="21"/>
          <w:szCs w:val="21"/>
        </w:rPr>
        <w:t>）</w:t>
      </w:r>
      <w:r>
        <w:rPr>
          <w:rFonts w:cs="Times New Roman" w:hAnsi="Times New Roman" w:eastAsia="Times New Roman" w:ascii="Times New Roman"/>
          <w:spacing w:val="4"/>
          <w:w w:val="98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98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26"/>
          <w:w w:val="98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98"/>
          <w:sz w:val="21"/>
          <w:szCs w:val="21"/>
        </w:rPr>
        <w:t>人</w:t>
      </w:r>
      <w:r>
        <w:rPr>
          <w:rFonts w:cs="Microsoft YaHei" w:hAnsi="Microsoft YaHei" w:eastAsia="Microsoft YaHei" w:ascii="Microsoft YaHei"/>
          <w:spacing w:val="-28"/>
          <w:w w:val="98"/>
          <w:sz w:val="21"/>
          <w:szCs w:val="21"/>
        </w:rPr>
        <w:t>，</w:t>
      </w:r>
      <w:r>
        <w:rPr>
          <w:rFonts w:cs="Microsoft YaHei" w:hAnsi="Microsoft YaHei" w:eastAsia="Microsoft YaHei" w:ascii="Microsoft YaHei"/>
          <w:spacing w:val="0"/>
          <w:w w:val="98"/>
          <w:sz w:val="21"/>
          <w:szCs w:val="21"/>
        </w:rPr>
        <w:t>副</w:t>
      </w:r>
      <w:r>
        <w:rPr>
          <w:rFonts w:cs="Microsoft YaHei" w:hAnsi="Microsoft YaHei" w:eastAsia="Microsoft YaHei" w:ascii="Microsoft YaHei"/>
          <w:spacing w:val="7"/>
          <w:w w:val="98"/>
          <w:sz w:val="21"/>
          <w:szCs w:val="21"/>
        </w:rPr>
        <w:t>教</w:t>
      </w:r>
      <w:r>
        <w:rPr>
          <w:rFonts w:cs="Microsoft YaHei" w:hAnsi="Microsoft YaHei" w:eastAsia="Microsoft YaHei" w:ascii="Microsoft YaHei"/>
          <w:spacing w:val="-28"/>
          <w:w w:val="98"/>
          <w:sz w:val="21"/>
          <w:szCs w:val="21"/>
        </w:rPr>
        <w:t>授</w:t>
      </w:r>
      <w:r>
        <w:rPr>
          <w:rFonts w:cs="Microsoft YaHei" w:hAnsi="Microsoft YaHei" w:eastAsia="Microsoft YaHei" w:ascii="Microsoft YaHei"/>
          <w:spacing w:val="0"/>
          <w:w w:val="98"/>
          <w:sz w:val="21"/>
          <w:szCs w:val="21"/>
        </w:rPr>
        <w:t>（</w:t>
      </w:r>
      <w:r>
        <w:rPr>
          <w:rFonts w:cs="Microsoft YaHei" w:hAnsi="Microsoft YaHei" w:eastAsia="Microsoft YaHei" w:ascii="Microsoft YaHei"/>
          <w:spacing w:val="7"/>
          <w:w w:val="98"/>
          <w:sz w:val="21"/>
          <w:szCs w:val="21"/>
        </w:rPr>
        <w:t>副</w:t>
      </w:r>
      <w:r>
        <w:rPr>
          <w:rFonts w:cs="Microsoft YaHei" w:hAnsi="Microsoft YaHei" w:eastAsia="Microsoft YaHei" w:ascii="Microsoft YaHei"/>
          <w:spacing w:val="0"/>
          <w:w w:val="98"/>
          <w:sz w:val="21"/>
          <w:szCs w:val="21"/>
        </w:rPr>
        <w:t>研究</w:t>
      </w:r>
      <w:r>
        <w:rPr>
          <w:rFonts w:cs="Microsoft YaHei" w:hAnsi="Microsoft YaHei" w:eastAsia="Microsoft YaHei" w:ascii="Microsoft YaHei"/>
          <w:spacing w:val="7"/>
          <w:w w:val="98"/>
          <w:sz w:val="21"/>
          <w:szCs w:val="21"/>
        </w:rPr>
        <w:t>员</w:t>
      </w:r>
      <w:r>
        <w:rPr>
          <w:rFonts w:cs="Microsoft YaHei" w:hAnsi="Microsoft YaHei" w:eastAsia="Microsoft YaHei" w:ascii="Microsoft YaHei"/>
          <w:spacing w:val="-25"/>
          <w:w w:val="98"/>
          <w:sz w:val="21"/>
          <w:szCs w:val="21"/>
        </w:rPr>
        <w:t>）</w:t>
      </w:r>
      <w:r>
        <w:rPr>
          <w:rFonts w:cs="Times New Roman" w:hAnsi="Times New Roman" w:eastAsia="Times New Roman" w:ascii="Times New Roman"/>
          <w:spacing w:val="4"/>
          <w:w w:val="98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98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27"/>
          <w:w w:val="98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人</w:t>
      </w:r>
      <w:r>
        <w:rPr>
          <w:rFonts w:cs="Microsoft YaHei" w:hAnsi="Microsoft YaHei" w:eastAsia="Microsoft YaHei" w:ascii="Microsoft YaHei"/>
          <w:spacing w:val="-29"/>
          <w:w w:val="100"/>
          <w:sz w:val="21"/>
          <w:szCs w:val="21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博士生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导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师</w:t>
      </w:r>
      <w:r>
        <w:rPr>
          <w:rFonts w:cs="Microsoft YaHei" w:hAnsi="Microsoft YaHei" w:eastAsia="Microsoft YaHei" w:ascii="Microsoft YaHei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5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人，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硕士生导师</w:t>
      </w:r>
      <w:r>
        <w:rPr>
          <w:rFonts w:cs="Microsoft YaHei" w:hAnsi="Microsoft YaHei" w:eastAsia="Microsoft YaHei" w:ascii="Microsoft YaHei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人，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97"/>
          <w:sz w:val="21"/>
          <w:szCs w:val="21"/>
        </w:rPr>
        <w:t>岁及以下专任教师比例</w:t>
      </w:r>
      <w:r>
        <w:rPr>
          <w:rFonts w:cs="Microsoft YaHei" w:hAnsi="Microsoft YaHei" w:eastAsia="Microsoft YaHei" w:ascii="Microsoft YaHei"/>
          <w:spacing w:val="7"/>
          <w:w w:val="97"/>
          <w:sz w:val="21"/>
          <w:szCs w:val="21"/>
        </w:rPr>
        <w:t>达</w:t>
      </w:r>
      <w:r>
        <w:rPr>
          <w:rFonts w:cs="Microsoft YaHei" w:hAnsi="Microsoft YaHei" w:eastAsia="Microsoft YaHei" w:ascii="Microsoft YaHei"/>
          <w:spacing w:val="0"/>
          <w:w w:val="97"/>
          <w:sz w:val="21"/>
          <w:szCs w:val="21"/>
        </w:rPr>
        <w:t>到</w:t>
      </w:r>
      <w:r>
        <w:rPr>
          <w:rFonts w:cs="Microsoft YaHei" w:hAnsi="Microsoft YaHei" w:eastAsia="Microsoft YaHei" w:ascii="Microsoft YaHei"/>
          <w:spacing w:val="43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97"/>
          <w:sz w:val="21"/>
          <w:szCs w:val="21"/>
        </w:rPr>
        <w:t>76%</w:t>
      </w:r>
      <w:r>
        <w:rPr>
          <w:rFonts w:cs="Microsoft YaHei" w:hAnsi="Microsoft YaHei" w:eastAsia="Microsoft YaHei" w:ascii="Microsoft YaHei"/>
          <w:spacing w:val="0"/>
          <w:w w:val="97"/>
          <w:sz w:val="21"/>
          <w:szCs w:val="21"/>
        </w:rPr>
        <w:t>，博士学位专任教师比</w:t>
      </w:r>
      <w:r>
        <w:rPr>
          <w:rFonts w:cs="Microsoft YaHei" w:hAnsi="Microsoft YaHei" w:eastAsia="Microsoft YaHei" w:ascii="Microsoft YaHei"/>
          <w:spacing w:val="7"/>
          <w:w w:val="97"/>
          <w:sz w:val="21"/>
          <w:szCs w:val="21"/>
        </w:rPr>
        <w:t>例</w:t>
      </w:r>
      <w:r>
        <w:rPr>
          <w:rFonts w:cs="Microsoft YaHei" w:hAnsi="Microsoft YaHei" w:eastAsia="Microsoft YaHei" w:ascii="Microsoft YaHei"/>
          <w:spacing w:val="0"/>
          <w:w w:val="97"/>
          <w:sz w:val="21"/>
          <w:szCs w:val="21"/>
        </w:rPr>
        <w:t>达到</w:t>
      </w:r>
      <w:r>
        <w:rPr>
          <w:rFonts w:cs="Microsoft YaHei" w:hAnsi="Microsoft YaHei" w:eastAsia="Microsoft YaHei" w:ascii="Microsoft YaHei"/>
          <w:spacing w:val="-14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81"/>
          <w:sz w:val="21"/>
          <w:szCs w:val="21"/>
        </w:rPr>
        <w:t>86%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。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教师队伍中，享受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政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府特殊津贴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专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家</w:t>
      </w:r>
      <w:r>
        <w:rPr>
          <w:rFonts w:cs="Microsoft YaHei" w:hAnsi="Microsoft YaHei" w:eastAsia="Microsoft YaHei" w:ascii="Microsoft YaHei"/>
          <w:spacing w:val="-1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人，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教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育部长江学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者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奖励计划</w:t>
      </w:r>
      <w:r>
        <w:rPr>
          <w:rFonts w:cs="Microsoft YaHei" w:hAnsi="Microsoft YaHei" w:eastAsia="Microsoft YaHei" w:ascii="Microsoft YaHei"/>
          <w:spacing w:val="-1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人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，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国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家杰出青年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left"/>
        <w:spacing w:before="8" w:lineRule="exact" w:line="300"/>
        <w:ind w:left="359" w:right="61"/>
      </w:pP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科学基金获得者</w:t>
      </w:r>
      <w:r>
        <w:rPr>
          <w:rFonts w:cs="Microsoft YaHei" w:hAnsi="Microsoft YaHei" w:eastAsia="Microsoft YaHei" w:ascii="Microsoft YaHei"/>
          <w:spacing w:val="-10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人</w:t>
      </w:r>
      <w:r>
        <w:rPr>
          <w:rFonts w:cs="Microsoft YaHei" w:hAnsi="Microsoft YaHei" w:eastAsia="Microsoft YaHei" w:ascii="Microsoft YaHei"/>
          <w:spacing w:val="-108"/>
          <w:w w:val="99"/>
          <w:sz w:val="21"/>
          <w:szCs w:val="21"/>
        </w:rPr>
        <w:t>，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“海外高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层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次人才引进计划</w:t>
      </w:r>
      <w:r>
        <w:rPr>
          <w:rFonts w:cs="Microsoft YaHei" w:hAnsi="Microsoft YaHei" w:eastAsia="Microsoft YaHei" w:ascii="Microsoft YaHei"/>
          <w:spacing w:val="3"/>
          <w:w w:val="99"/>
          <w:sz w:val="21"/>
          <w:szCs w:val="21"/>
        </w:rPr>
        <w:t>”</w:t>
      </w:r>
      <w:r>
        <w:rPr>
          <w:rFonts w:cs="Times New Roman" w:hAnsi="Times New Roman" w:eastAsia="Times New Roman" w:ascii="Times New Roman"/>
          <w:spacing w:val="4"/>
          <w:w w:val="149"/>
          <w:sz w:val="21"/>
          <w:szCs w:val="21"/>
        </w:rPr>
        <w:t>(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简称“千人计划</w:t>
      </w:r>
      <w:r>
        <w:rPr>
          <w:rFonts w:cs="Microsoft YaHei" w:hAnsi="Microsoft YaHei" w:eastAsia="Microsoft YaHei" w:ascii="Microsoft YaHei"/>
          <w:spacing w:val="1"/>
          <w:w w:val="99"/>
          <w:sz w:val="21"/>
          <w:szCs w:val="21"/>
        </w:rPr>
        <w:t>”</w:t>
      </w:r>
      <w:r>
        <w:rPr>
          <w:rFonts w:cs="Times New Roman" w:hAnsi="Times New Roman" w:eastAsia="Times New Roman" w:ascii="Times New Roman"/>
          <w:spacing w:val="4"/>
          <w:w w:val="119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19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人，国家</w:t>
      </w:r>
      <w:r>
        <w:rPr>
          <w:rFonts w:cs="Microsoft YaHei" w:hAnsi="Microsoft YaHei" w:eastAsia="Microsoft YaHei" w:ascii="Microsoft YaHei"/>
          <w:spacing w:val="1"/>
          <w:w w:val="100"/>
          <w:sz w:val="21"/>
          <w:szCs w:val="21"/>
        </w:rPr>
        <w:t>“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973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项目首席科学家</w:t>
      </w:r>
      <w:r>
        <w:rPr>
          <w:rFonts w:cs="Microsoft YaHei" w:hAnsi="Microsoft YaHei" w:eastAsia="Microsoft YaHei" w:ascii="Microsoft YaHei"/>
          <w:spacing w:val="-10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人</w:t>
      </w:r>
      <w:r>
        <w:rPr>
          <w:rFonts w:cs="Microsoft YaHei" w:hAnsi="Microsoft YaHei" w:eastAsia="Microsoft YaHei" w:ascii="Microsoft YaHei"/>
          <w:spacing w:val="-22"/>
          <w:w w:val="99"/>
          <w:sz w:val="21"/>
          <w:szCs w:val="21"/>
        </w:rPr>
        <w:t>，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国</w:t>
      </w:r>
      <w:r>
        <w:rPr>
          <w:rFonts w:cs="Microsoft YaHei" w:hAnsi="Microsoft YaHei" w:eastAsia="Microsoft YaHei" w:ascii="Microsoft YaHei"/>
          <w:spacing w:val="-14"/>
          <w:w w:val="99"/>
          <w:sz w:val="21"/>
          <w:szCs w:val="21"/>
        </w:rPr>
        <w:t>家</w:t>
      </w:r>
      <w:r>
        <w:rPr>
          <w:rFonts w:cs="Microsoft YaHei" w:hAnsi="Microsoft YaHei" w:eastAsia="Microsoft YaHei" w:ascii="Microsoft YaHei"/>
          <w:spacing w:val="1"/>
          <w:w w:val="99"/>
          <w:sz w:val="21"/>
          <w:szCs w:val="21"/>
        </w:rPr>
        <w:t>“</w:t>
      </w:r>
      <w:r>
        <w:rPr>
          <w:rFonts w:cs="Times New Roman" w:hAnsi="Times New Roman" w:eastAsia="Times New Roman" w:ascii="Times New Roman"/>
          <w:spacing w:val="4"/>
          <w:w w:val="99"/>
          <w:sz w:val="21"/>
          <w:szCs w:val="21"/>
        </w:rPr>
        <w:t>863</w:t>
      </w:r>
      <w:r>
        <w:rPr>
          <w:rFonts w:cs="Microsoft YaHei" w:hAnsi="Microsoft YaHei" w:eastAsia="Microsoft YaHei" w:ascii="Microsoft YaHei"/>
          <w:spacing w:val="-22"/>
          <w:w w:val="99"/>
          <w:sz w:val="21"/>
          <w:szCs w:val="21"/>
        </w:rPr>
        <w:t>”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重大专项专家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组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组长及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成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员</w:t>
      </w:r>
      <w:r>
        <w:rPr>
          <w:rFonts w:cs="Microsoft YaHei" w:hAnsi="Microsoft YaHei" w:eastAsia="Microsoft YaHei" w:ascii="Microsoft YaHei"/>
          <w:spacing w:val="-10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人</w:t>
      </w:r>
      <w:r>
        <w:rPr>
          <w:rFonts w:cs="Microsoft YaHei" w:hAnsi="Microsoft YaHei" w:eastAsia="Microsoft YaHei" w:ascii="Microsoft YaHei"/>
          <w:spacing w:val="-22"/>
          <w:w w:val="100"/>
          <w:sz w:val="21"/>
          <w:szCs w:val="21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国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家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总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装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备部专家组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left"/>
        <w:spacing w:before="6" w:lineRule="exact" w:line="300"/>
        <w:ind w:left="359" w:right="176"/>
      </w:pP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成员</w:t>
      </w:r>
      <w:r>
        <w:rPr>
          <w:rFonts w:cs="Microsoft YaHei" w:hAnsi="Microsoft YaHei" w:eastAsia="Microsoft YaHei" w:ascii="Microsoft YaHei"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人，国家工信部专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家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组成员</w:t>
      </w:r>
      <w:r>
        <w:rPr>
          <w:rFonts w:cs="Microsoft YaHei" w:hAnsi="Microsoft YaHei" w:eastAsia="Microsoft YaHei" w:ascii="Microsoft YaHei"/>
          <w:spacing w:val="-1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人，新世纪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“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百千万人才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工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程”国家级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人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选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人，教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育部新世纪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人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才</w:t>
      </w:r>
      <w:r>
        <w:rPr>
          <w:rFonts w:cs="Microsoft YaHei" w:hAnsi="Microsoft YaHei" w:eastAsia="Microsoft YaHei" w:ascii="Microsoft YaHei"/>
          <w:spacing w:val="-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人。一批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者在国际和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全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国性学术团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体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、专家组、评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审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委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员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会中担任要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left"/>
        <w:spacing w:before="7" w:lineRule="exact" w:line="300"/>
        <w:ind w:left="784" w:right="177" w:hanging="425"/>
      </w:pP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职。学院还聘请了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多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名国内外著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名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学者担任客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座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教授和兼职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教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授。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学院国际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交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流活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跃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，成果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显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著。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十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多年前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学院与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飞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利浦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合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作成立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东飞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显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示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技术研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left"/>
        <w:spacing w:before="6" w:lineRule="exact" w:line="300"/>
        <w:ind w:left="359" w:right="61"/>
      </w:pP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究与开发中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心</w:t>
      </w:r>
      <w:r>
        <w:rPr>
          <w:rFonts w:cs="Microsoft YaHei" w:hAnsi="Microsoft YaHei" w:eastAsia="Microsoft YaHei" w:ascii="Microsoft YaHei"/>
          <w:spacing w:val="-108"/>
          <w:w w:val="100"/>
          <w:sz w:val="21"/>
          <w:szCs w:val="21"/>
        </w:rPr>
        <w:t>”</w:t>
      </w:r>
      <w:r>
        <w:rPr>
          <w:rFonts w:cs="Microsoft YaHei" w:hAnsi="Microsoft YaHei" w:eastAsia="Microsoft YaHei" w:ascii="Microsoft YaHei"/>
          <w:spacing w:val="-36"/>
          <w:w w:val="100"/>
          <w:sz w:val="21"/>
          <w:szCs w:val="21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在显示技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术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领域多年的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成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功合作已经成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为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我国高校国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际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合作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典范</w:t>
      </w:r>
      <w:r>
        <w:rPr>
          <w:rFonts w:cs="Microsoft YaHei" w:hAnsi="Microsoft YaHei" w:eastAsia="Microsoft YaHei" w:ascii="Microsoft YaHei"/>
          <w:spacing w:val="-36"/>
          <w:w w:val="100"/>
          <w:sz w:val="21"/>
          <w:szCs w:val="21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并已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98"/>
          <w:sz w:val="21"/>
          <w:szCs w:val="21"/>
        </w:rPr>
        <w:t>成为中国显示领域</w:t>
      </w:r>
      <w:r>
        <w:rPr>
          <w:rFonts w:cs="Microsoft YaHei" w:hAnsi="Microsoft YaHei" w:eastAsia="Microsoft YaHei" w:ascii="Microsoft YaHei"/>
          <w:spacing w:val="7"/>
          <w:w w:val="98"/>
          <w:sz w:val="21"/>
          <w:szCs w:val="21"/>
        </w:rPr>
        <w:t>最</w:t>
      </w:r>
      <w:r>
        <w:rPr>
          <w:rFonts w:cs="Microsoft YaHei" w:hAnsi="Microsoft YaHei" w:eastAsia="Microsoft YaHei" w:ascii="Microsoft YaHei"/>
          <w:spacing w:val="0"/>
          <w:w w:val="98"/>
          <w:sz w:val="21"/>
          <w:szCs w:val="21"/>
        </w:rPr>
        <w:t>重要的实验</w:t>
      </w:r>
      <w:r>
        <w:rPr>
          <w:rFonts w:cs="Microsoft YaHei" w:hAnsi="Microsoft YaHei" w:eastAsia="Microsoft YaHei" w:ascii="Microsoft YaHei"/>
          <w:spacing w:val="7"/>
          <w:w w:val="98"/>
          <w:sz w:val="21"/>
          <w:szCs w:val="21"/>
        </w:rPr>
        <w:t>室</w:t>
      </w:r>
      <w:r>
        <w:rPr>
          <w:rFonts w:cs="Microsoft YaHei" w:hAnsi="Microsoft YaHei" w:eastAsia="Microsoft YaHei" w:ascii="Microsoft YaHei"/>
          <w:spacing w:val="0"/>
          <w:w w:val="98"/>
          <w:sz w:val="21"/>
          <w:szCs w:val="21"/>
        </w:rPr>
        <w:t>和研究基地</w:t>
      </w:r>
      <w:r>
        <w:rPr>
          <w:rFonts w:cs="Microsoft YaHei" w:hAnsi="Microsoft YaHei" w:eastAsia="Microsoft YaHei" w:ascii="Microsoft YaHei"/>
          <w:spacing w:val="-49"/>
          <w:w w:val="98"/>
          <w:sz w:val="21"/>
          <w:szCs w:val="21"/>
        </w:rPr>
        <w:t>。</w:t>
      </w:r>
      <w:r>
        <w:rPr>
          <w:rFonts w:cs="Microsoft YaHei" w:hAnsi="Microsoft YaHei" w:eastAsia="Microsoft YaHei" w:ascii="Microsoft YaHei"/>
          <w:spacing w:val="0"/>
          <w:w w:val="98"/>
          <w:sz w:val="21"/>
          <w:szCs w:val="21"/>
        </w:rPr>
        <w:t>近年来</w:t>
      </w:r>
      <w:r>
        <w:rPr>
          <w:rFonts w:cs="Microsoft YaHei" w:hAnsi="Microsoft YaHei" w:eastAsia="Microsoft YaHei" w:ascii="Microsoft YaHei"/>
          <w:spacing w:val="-57"/>
          <w:w w:val="98"/>
          <w:sz w:val="21"/>
          <w:szCs w:val="21"/>
        </w:rPr>
        <w:t>，</w:t>
      </w:r>
      <w:r>
        <w:rPr>
          <w:rFonts w:cs="Microsoft YaHei" w:hAnsi="Microsoft YaHei" w:eastAsia="Microsoft YaHei" w:ascii="Microsoft YaHei"/>
          <w:spacing w:val="0"/>
          <w:w w:val="98"/>
          <w:sz w:val="21"/>
          <w:szCs w:val="21"/>
        </w:rPr>
        <w:t>学</w:t>
      </w:r>
      <w:r>
        <w:rPr>
          <w:rFonts w:cs="Microsoft YaHei" w:hAnsi="Microsoft YaHei" w:eastAsia="Microsoft YaHei" w:ascii="Microsoft YaHei"/>
          <w:spacing w:val="7"/>
          <w:w w:val="98"/>
          <w:sz w:val="21"/>
          <w:szCs w:val="21"/>
        </w:rPr>
        <w:t>院</w:t>
      </w:r>
      <w:r>
        <w:rPr>
          <w:rFonts w:cs="Microsoft YaHei" w:hAnsi="Microsoft YaHei" w:eastAsia="Microsoft YaHei" w:ascii="Microsoft YaHei"/>
          <w:spacing w:val="0"/>
          <w:w w:val="98"/>
          <w:sz w:val="21"/>
          <w:szCs w:val="21"/>
        </w:rPr>
        <w:t>与</w:t>
      </w:r>
      <w:r>
        <w:rPr>
          <w:rFonts w:cs="Microsoft YaHei" w:hAnsi="Microsoft YaHei" w:eastAsia="Microsoft YaHei" w:ascii="Microsoft YaHei"/>
          <w:spacing w:val="51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8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3"/>
          <w:w w:val="68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3"/>
          <w:w w:val="14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8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4"/>
          <w:w w:val="14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8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5"/>
          <w:w w:val="89"/>
          <w:sz w:val="21"/>
          <w:szCs w:val="21"/>
        </w:rPr>
        <w:t>S</w:t>
      </w:r>
      <w:r>
        <w:rPr>
          <w:rFonts w:cs="Microsoft YaHei" w:hAnsi="Microsoft YaHei" w:eastAsia="Microsoft YaHei" w:ascii="Microsoft YaHei"/>
          <w:spacing w:val="-58"/>
          <w:w w:val="99"/>
          <w:sz w:val="21"/>
          <w:szCs w:val="21"/>
        </w:rPr>
        <w:t>、</w:t>
      </w:r>
      <w:r>
        <w:rPr>
          <w:rFonts w:cs="Times New Roman" w:hAnsi="Times New Roman" w:eastAsia="Times New Roman" w:ascii="Times New Roman"/>
          <w:spacing w:val="-4"/>
          <w:w w:val="5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3"/>
          <w:w w:val="6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8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6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74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4"/>
          <w:w w:val="6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8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5"/>
          <w:w w:val="68"/>
          <w:sz w:val="21"/>
          <w:szCs w:val="21"/>
        </w:rPr>
        <w:t>A</w:t>
      </w:r>
      <w:r>
        <w:rPr>
          <w:rFonts w:cs="Microsoft YaHei" w:hAnsi="Microsoft YaHei" w:eastAsia="Microsoft YaHei" w:ascii="Microsoft YaHei"/>
          <w:spacing w:val="-57"/>
          <w:w w:val="99"/>
          <w:sz w:val="21"/>
          <w:szCs w:val="21"/>
        </w:rPr>
        <w:t>、</w:t>
      </w:r>
      <w:r>
        <w:rPr>
          <w:rFonts w:cs="Times New Roman" w:hAnsi="Times New Roman" w:eastAsia="Times New Roman" w:ascii="Times New Roman"/>
          <w:spacing w:val="-4"/>
          <w:w w:val="6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8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63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4"/>
          <w:w w:val="81"/>
          <w:sz w:val="21"/>
          <w:szCs w:val="21"/>
        </w:rPr>
        <w:t>T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、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8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3"/>
          <w:w w:val="68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4"/>
          <w:w w:val="74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3"/>
          <w:w w:val="8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6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5"/>
          <w:w w:val="81"/>
          <w:sz w:val="21"/>
          <w:szCs w:val="21"/>
        </w:rPr>
        <w:t>T</w:t>
      </w:r>
      <w:r>
        <w:rPr>
          <w:rFonts w:cs="Microsoft YaHei" w:hAnsi="Microsoft YaHei" w:eastAsia="Microsoft YaHei" w:ascii="Microsoft YaHei"/>
          <w:spacing w:val="1"/>
          <w:w w:val="99"/>
          <w:sz w:val="21"/>
          <w:szCs w:val="21"/>
        </w:rPr>
        <w:t>、</w:t>
      </w:r>
      <w:r>
        <w:rPr>
          <w:rFonts w:cs="Times New Roman" w:hAnsi="Times New Roman" w:eastAsia="Times New Roman" w:ascii="Times New Roman"/>
          <w:spacing w:val="-4"/>
          <w:w w:val="6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8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4"/>
          <w:w w:val="8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4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68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3"/>
          <w:w w:val="6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4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5"/>
          <w:w w:val="68"/>
          <w:sz w:val="21"/>
          <w:szCs w:val="21"/>
        </w:rPr>
        <w:t>N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、</w:t>
      </w:r>
      <w:r>
        <w:rPr>
          <w:rFonts w:cs="Times New Roman" w:hAnsi="Times New Roman" w:eastAsia="Times New Roman" w:ascii="Times New Roman"/>
          <w:spacing w:val="4"/>
          <w:w w:val="81"/>
          <w:sz w:val="21"/>
          <w:szCs w:val="21"/>
        </w:rPr>
        <w:t>E</w:t>
      </w:r>
      <w:r>
        <w:rPr>
          <w:rFonts w:cs="Microsoft YaHei" w:hAnsi="Microsoft YaHei" w:eastAsia="Microsoft YaHei" w:ascii="Microsoft YaHei"/>
          <w:spacing w:val="0"/>
          <w:w w:val="92"/>
          <w:sz w:val="21"/>
          <w:szCs w:val="21"/>
        </w:rPr>
        <w:t>—</w:t>
      </w:r>
      <w:r>
        <w:rPr>
          <w:rFonts w:cs="Times New Roman" w:hAnsi="Times New Roman" w:eastAsia="Times New Roman" w:ascii="Times New Roman"/>
          <w:spacing w:val="-4"/>
          <w:w w:val="8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8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4"/>
          <w:w w:val="68"/>
          <w:sz w:val="21"/>
          <w:szCs w:val="21"/>
        </w:rPr>
        <w:t>K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、</w:t>
      </w:r>
      <w:r>
        <w:rPr>
          <w:rFonts w:cs="Times New Roman" w:hAnsi="Times New Roman" w:eastAsia="Times New Roman" w:ascii="Times New Roman"/>
          <w:spacing w:val="-4"/>
          <w:w w:val="6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74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4"/>
          <w:w w:val="55"/>
          <w:sz w:val="21"/>
          <w:szCs w:val="21"/>
        </w:rPr>
        <w:t>M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、</w:t>
      </w:r>
      <w:r>
        <w:rPr>
          <w:rFonts w:cs="Times New Roman" w:hAnsi="Times New Roman" w:eastAsia="Times New Roman" w:ascii="Times New Roman"/>
          <w:spacing w:val="3"/>
          <w:w w:val="6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8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3"/>
          <w:w w:val="8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4"/>
          <w:w w:val="8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74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5"/>
          <w:w w:val="68"/>
          <w:sz w:val="21"/>
          <w:szCs w:val="21"/>
        </w:rPr>
        <w:t>A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、</w:t>
      </w:r>
      <w:r>
        <w:rPr>
          <w:rFonts w:cs="Times New Roman" w:hAnsi="Times New Roman" w:eastAsia="Times New Roman" w:ascii="Times New Roman"/>
          <w:spacing w:val="3"/>
          <w:w w:val="6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8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5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8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5"/>
          <w:w w:val="81"/>
          <w:sz w:val="21"/>
          <w:szCs w:val="21"/>
        </w:rPr>
        <w:t>L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、美国加州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仪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器、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日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本松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下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、新加坡特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left"/>
        <w:spacing w:before="6" w:lineRule="exact" w:line="300"/>
        <w:ind w:left="359" w:right="156"/>
      </w:pP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华、台积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电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等国际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著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名的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信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息产业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集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团和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公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司建立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了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良好的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合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作关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系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，成功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地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实现了科技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成果的转化。学院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已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与英国剑桥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大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学、荷兰</w:t>
      </w:r>
      <w:r>
        <w:rPr>
          <w:rFonts w:cs="Microsoft YaHei" w:hAnsi="Microsoft YaHei" w:eastAsia="Microsoft YaHei" w:ascii="Microsoft YaHei"/>
          <w:spacing w:val="-8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5"/>
          <w:w w:val="120"/>
          <w:sz w:val="21"/>
          <w:szCs w:val="21"/>
        </w:rPr>
        <w:t>Delf</w:t>
      </w:r>
      <w:r>
        <w:rPr>
          <w:rFonts w:cs="Times New Roman" w:hAnsi="Times New Roman" w:eastAsia="Times New Roman" w:ascii="Times New Roman"/>
          <w:spacing w:val="0"/>
          <w:w w:val="12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7"/>
          <w:w w:val="12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大学、</w:t>
      </w:r>
      <w:r>
        <w:rPr>
          <w:rFonts w:cs="Times New Roman" w:hAnsi="Times New Roman" w:eastAsia="Times New Roman" w:ascii="Times New Roman"/>
          <w:spacing w:val="3"/>
          <w:w w:val="8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68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-4"/>
          <w:w w:val="11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9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"/>
          <w:w w:val="17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大学、日本早稻田大学、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left"/>
        <w:spacing w:before="7" w:lineRule="exact" w:line="300"/>
        <w:ind w:left="359" w:right="81"/>
      </w:pP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新加坡南洋理工大学</w:t>
      </w:r>
      <w:r>
        <w:rPr>
          <w:rFonts w:cs="Microsoft YaHei" w:hAnsi="Microsoft YaHei" w:eastAsia="Microsoft YaHei" w:ascii="Microsoft YaHei"/>
          <w:spacing w:val="-65"/>
          <w:w w:val="100"/>
          <w:sz w:val="21"/>
          <w:szCs w:val="21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香港科技大学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等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多个国家及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地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区的大学和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研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究机构建立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了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合作关系，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开展协作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研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究和互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派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人员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交流活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动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，青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年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教师全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部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出国进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访问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并多次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成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功举办国际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left"/>
        <w:spacing w:before="6" w:lineRule="exact" w:line="300"/>
        <w:ind w:left="359" w:right="184"/>
      </w:pP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学术会议</w:t>
      </w:r>
      <w:r>
        <w:rPr>
          <w:rFonts w:cs="Microsoft YaHei" w:hAnsi="Microsoft YaHei" w:eastAsia="Microsoft YaHei" w:ascii="Microsoft YaHei"/>
          <w:spacing w:val="-22"/>
          <w:w w:val="99"/>
          <w:sz w:val="21"/>
          <w:szCs w:val="21"/>
        </w:rPr>
        <w:t>。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学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院与日本早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稻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田大学</w:t>
      </w:r>
      <w:r>
        <w:rPr>
          <w:rFonts w:cs="Microsoft YaHei" w:hAnsi="Microsoft YaHei" w:eastAsia="Microsoft YaHei" w:ascii="Microsoft YaHei"/>
          <w:spacing w:val="-8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IP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研究生院常年开</w:t>
      </w:r>
      <w:r>
        <w:rPr>
          <w:rFonts w:cs="Microsoft YaHei" w:hAnsi="Microsoft YaHei" w:eastAsia="Microsoft YaHei" w:ascii="Microsoft YaHei"/>
          <w:spacing w:val="-14"/>
          <w:w w:val="100"/>
          <w:sz w:val="21"/>
          <w:szCs w:val="21"/>
        </w:rPr>
        <w:t>展</w:t>
      </w:r>
      <w:r>
        <w:rPr>
          <w:rFonts w:cs="Microsoft YaHei" w:hAnsi="Microsoft YaHei" w:eastAsia="Microsoft YaHei" w:ascii="Microsoft YaHei"/>
          <w:spacing w:val="1"/>
          <w:w w:val="100"/>
          <w:sz w:val="21"/>
          <w:szCs w:val="21"/>
        </w:rPr>
        <w:t>“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3+2</w:t>
      </w:r>
      <w:r>
        <w:rPr>
          <w:rFonts w:cs="Microsoft YaHei" w:hAnsi="Microsoft YaHei" w:eastAsia="Microsoft YaHei" w:ascii="Microsoft YaHei"/>
          <w:spacing w:val="-22"/>
          <w:w w:val="100"/>
          <w:sz w:val="21"/>
          <w:szCs w:val="21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本科交流项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目</w:t>
      </w:r>
      <w:r>
        <w:rPr>
          <w:rFonts w:cs="Microsoft YaHei" w:hAnsi="Microsoft YaHei" w:eastAsia="Microsoft YaHei" w:ascii="Microsoft YaHei"/>
          <w:spacing w:val="-22"/>
          <w:w w:val="100"/>
          <w:sz w:val="21"/>
          <w:szCs w:val="21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邀请国外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名师为学生开设全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英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文课程等更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是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为学生提供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了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广阔的国内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外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交流平台。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both"/>
        <w:spacing w:before="7" w:lineRule="exact" w:line="300"/>
        <w:ind w:left="359" w:right="177" w:firstLine="425"/>
      </w:pP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学院学生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以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扎实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专业基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础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知识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较强的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动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手能力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良好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综合素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质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倍受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用</w:t>
      </w:r>
      <w:r>
        <w:rPr>
          <w:rFonts w:cs="Microsoft YaHei" w:hAnsi="Microsoft YaHei" w:eastAsia="Microsoft YaHei" w:ascii="Microsoft YaHei"/>
          <w:spacing w:val="7"/>
          <w:w w:val="100"/>
          <w:sz w:val="21"/>
          <w:szCs w:val="21"/>
        </w:rPr>
        <w:t>人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单位的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赞誉，毕业生就业率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达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到</w:t>
      </w:r>
      <w:r>
        <w:rPr>
          <w:rFonts w:cs="Microsoft YaHei" w:hAnsi="Microsoft YaHei" w:eastAsia="Microsoft YaHei" w:ascii="Microsoft YaHei"/>
          <w:spacing w:val="-9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85"/>
          <w:sz w:val="21"/>
          <w:szCs w:val="21"/>
        </w:rPr>
        <w:t>100%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。就业的主要行业为高科技企业、通信、电力、交通、金融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left"/>
        <w:spacing w:lineRule="exact" w:line="300"/>
        <w:ind w:left="35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系统、航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空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航天、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高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校、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政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府部门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科研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院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所等。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近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年来，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不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少优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秀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毕业生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进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入微软、英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left"/>
        <w:spacing w:before="16" w:lineRule="exact" w:line="300"/>
        <w:ind w:left="359" w:right="181"/>
      </w:pPr>
      <w:r>
        <w:rPr>
          <w:rFonts w:cs="Microsoft YaHei" w:hAnsi="Microsoft YaHei" w:eastAsia="Microsoft YaHei" w:ascii="Microsoft YaHei"/>
          <w:w w:val="99"/>
          <w:sz w:val="21"/>
          <w:szCs w:val="21"/>
        </w:rPr>
        <w:t>特尔</w:t>
      </w:r>
      <w:r>
        <w:rPr>
          <w:rFonts w:cs="Microsoft YaHei" w:hAnsi="Microsoft YaHei" w:eastAsia="Microsoft YaHei" w:ascii="Microsoft YaHei"/>
          <w:spacing w:val="-22"/>
          <w:w w:val="99"/>
          <w:sz w:val="21"/>
          <w:szCs w:val="21"/>
        </w:rPr>
        <w:t>、</w:t>
      </w:r>
      <w:r>
        <w:rPr>
          <w:rFonts w:cs="Times New Roman" w:hAnsi="Times New Roman" w:eastAsia="Times New Roman" w:ascii="Times New Roman"/>
          <w:spacing w:val="4"/>
          <w:w w:val="78"/>
          <w:sz w:val="21"/>
          <w:szCs w:val="21"/>
        </w:rPr>
        <w:t>IBM</w:t>
      </w:r>
      <w:r>
        <w:rPr>
          <w:rFonts w:cs="Microsoft YaHei" w:hAnsi="Microsoft YaHei" w:eastAsia="Microsoft YaHei" w:ascii="Microsoft YaHei"/>
          <w:spacing w:val="-22"/>
          <w:w w:val="99"/>
          <w:sz w:val="21"/>
          <w:szCs w:val="21"/>
        </w:rPr>
        <w:t>、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华为等国内外知名企业工作</w:t>
      </w:r>
      <w:r>
        <w:rPr>
          <w:rFonts w:cs="Microsoft YaHei" w:hAnsi="Microsoft YaHei" w:eastAsia="Microsoft YaHei" w:ascii="Microsoft YaHei"/>
          <w:spacing w:val="-22"/>
          <w:w w:val="99"/>
          <w:sz w:val="21"/>
          <w:szCs w:val="21"/>
        </w:rPr>
        <w:t>。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本科毕业生在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国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内外继续攻读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研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究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生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的比率持续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  <w:t>在</w:t>
      </w:r>
      <w:r>
        <w:rPr>
          <w:rFonts w:cs="Microsoft YaHei" w:hAnsi="Microsoft YaHei" w:eastAsia="Microsoft YaHei" w:ascii="Microsoft YaHei"/>
          <w:spacing w:val="4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81"/>
          <w:sz w:val="21"/>
          <w:szCs w:val="21"/>
        </w:rPr>
        <w:t>50%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以上，不少优秀毕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业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生前往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英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国剑桥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大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学、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美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国斯坦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福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大学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、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加州大</w:t>
      </w:r>
      <w:r>
        <w:rPr>
          <w:rFonts w:cs="Microsoft YaHei" w:hAnsi="Microsoft YaHei" w:eastAsia="Microsoft YaHei" w:ascii="Microsoft YaHei"/>
          <w:spacing w:val="7"/>
          <w:w w:val="99"/>
          <w:sz w:val="21"/>
          <w:szCs w:val="21"/>
        </w:rPr>
        <w:t>学</w:t>
      </w:r>
      <w:r>
        <w:rPr>
          <w:rFonts w:cs="Microsoft YaHei" w:hAnsi="Microsoft YaHei" w:eastAsia="Microsoft YaHei" w:ascii="Microsoft YaHei"/>
          <w:spacing w:val="0"/>
          <w:w w:val="99"/>
          <w:sz w:val="21"/>
          <w:szCs w:val="21"/>
        </w:rPr>
        <w:t>、英国帝国</w:t>
      </w:r>
      <w:r>
        <w:rPr>
          <w:rFonts w:cs="Microsoft YaHei" w:hAnsi="Microsoft YaHei" w:eastAsia="Microsoft YaHei" w:ascii="Microsoft YaHei"/>
          <w:spacing w:val="0"/>
          <w:w w:val="10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1"/>
          <w:szCs w:val="21"/>
        </w:rPr>
        <w:jc w:val="left"/>
        <w:spacing w:lineRule="exact" w:line="300"/>
        <w:ind w:left="359"/>
        <w:sectPr>
          <w:pgSz w:w="11920" w:h="16860"/>
          <w:pgMar w:top="1180" w:bottom="280" w:left="1680" w:right="14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理工大学等世界名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21"/>
          <w:szCs w:val="21"/>
        </w:rPr>
        <w:t>校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1"/>
          <w:szCs w:val="21"/>
        </w:rPr>
        <w:t>继续深造。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tabs>
          <w:tab w:pos="5680" w:val="left"/>
          <w:tab w:pos="8700" w:val="left"/>
        </w:tabs>
        <w:jc w:val="left"/>
        <w:spacing w:before="11" w:lineRule="auto" w:line="196"/>
        <w:ind w:left="922" w:right="430" w:hanging="29"/>
      </w:pP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东南大</w:t>
      </w:r>
      <w:r>
        <w:rPr>
          <w:rFonts w:cs="Microsoft YaHei" w:hAnsi="Microsoft YaHei" w:eastAsia="Microsoft YaHei" w:ascii="Microsoft YaHei"/>
          <w:spacing w:val="1"/>
          <w:w w:val="100"/>
          <w:sz w:val="30"/>
          <w:szCs w:val="30"/>
        </w:rPr>
        <w:t>学</w:t>
      </w:r>
      <w:r>
        <w:rPr>
          <w:rFonts w:cs="Times New Roman" w:hAnsi="Times New Roman" w:eastAsia="Times New Roman" w:ascii="Times New Roman"/>
          <w:b/>
          <w:spacing w:val="0"/>
          <w:w w:val="100"/>
          <w:sz w:val="30"/>
          <w:szCs w:val="30"/>
        </w:rPr>
        <w:t>201</w:t>
      </w:r>
      <w:r>
        <w:rPr>
          <w:rFonts w:cs="Times New Roman" w:hAnsi="Times New Roman" w:eastAsia="Times New Roman" w:ascii="Times New Roman"/>
          <w:b/>
          <w:spacing w:val="-7"/>
          <w:w w:val="100"/>
          <w:sz w:val="30"/>
          <w:szCs w:val="30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级</w:t>
      </w:r>
      <w:r>
        <w:rPr>
          <w:rFonts w:cs="Microsoft YaHei" w:hAnsi="Microsoft YaHei" w:eastAsia="Microsoft YaHei" w:ascii="Microsoft YaHei"/>
          <w:spacing w:val="63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"/>
          <w:szCs w:val="2"/>
        </w:rPr>
        <w:t>U</w:t>
      </w:r>
      <w:r>
        <w:rPr>
          <w:rFonts w:cs="Microsoft YaHei" w:hAnsi="Microsoft YaHei" w:eastAsia="Microsoft YaHei" w:ascii="Microsoft YaHei"/>
          <w:spacing w:val="-1"/>
          <w:w w:val="100"/>
          <w:sz w:val="31"/>
          <w:szCs w:val="31"/>
        </w:rPr>
      </w:r>
      <w:r>
        <w:rPr>
          <w:rFonts w:cs="Microsoft YaHei" w:hAnsi="Microsoft YaHei" w:eastAsia="Microsoft YaHei" w:ascii="Microsoft YaHei"/>
          <w:spacing w:val="68"/>
          <w:w w:val="100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31"/>
          <w:szCs w:val="31"/>
          <w:u w:val="single" w:color="000000"/>
        </w:rPr>
        <w:t>电</w:t>
      </w:r>
      <w:r>
        <w:rPr>
          <w:rFonts w:cs="Microsoft YaHei" w:hAnsi="Microsoft YaHei" w:eastAsia="Microsoft YaHei" w:ascii="Microsoft YaHei"/>
          <w:spacing w:val="7"/>
          <w:w w:val="100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31"/>
          <w:szCs w:val="31"/>
          <w:u w:val="single" w:color="000000"/>
        </w:rPr>
        <w:t>子</w:t>
      </w:r>
      <w:r>
        <w:rPr>
          <w:rFonts w:cs="Microsoft YaHei" w:hAnsi="Microsoft YaHei" w:eastAsia="Microsoft YaHei" w:ascii="Microsoft YaHei"/>
          <w:spacing w:val="7"/>
          <w:w w:val="100"/>
          <w:sz w:val="31"/>
          <w:szCs w:val="31"/>
          <w:u w:val="single" w:color="000000"/>
        </w:rPr>
        <w:t>科</w:t>
      </w:r>
      <w:r>
        <w:rPr>
          <w:rFonts w:cs="Microsoft YaHei" w:hAnsi="Microsoft YaHei" w:eastAsia="Microsoft YaHei" w:ascii="Microsoft YaHei"/>
          <w:spacing w:val="7"/>
          <w:w w:val="100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7"/>
          <w:w w:val="100"/>
          <w:sz w:val="31"/>
          <w:szCs w:val="31"/>
          <w:u w:val="single" w:color="000000"/>
        </w:rPr>
        <w:t>学</w:t>
      </w:r>
      <w:r>
        <w:rPr>
          <w:rFonts w:cs="Microsoft YaHei" w:hAnsi="Microsoft YaHei" w:eastAsia="Microsoft YaHei" w:ascii="Microsoft YaHei"/>
          <w:spacing w:val="7"/>
          <w:w w:val="100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31"/>
          <w:szCs w:val="31"/>
          <w:u w:val="single" w:color="000000"/>
        </w:rPr>
        <w:t>与</w:t>
      </w:r>
      <w:r>
        <w:rPr>
          <w:rFonts w:cs="Microsoft YaHei" w:hAnsi="Microsoft YaHei" w:eastAsia="Microsoft YaHei" w:ascii="Microsoft YaHei"/>
          <w:spacing w:val="7"/>
          <w:w w:val="100"/>
          <w:sz w:val="31"/>
          <w:szCs w:val="31"/>
          <w:u w:val="single" w:color="000000"/>
        </w:rPr>
        <w:t>技</w:t>
      </w:r>
      <w:r>
        <w:rPr>
          <w:rFonts w:cs="Microsoft YaHei" w:hAnsi="Microsoft YaHei" w:eastAsia="Microsoft YaHei" w:ascii="Microsoft YaHei"/>
          <w:spacing w:val="7"/>
          <w:w w:val="100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31"/>
          <w:szCs w:val="31"/>
          <w:u w:val="single" w:color="000000"/>
        </w:rPr>
        <w:t>术</w:t>
      </w:r>
      <w:r>
        <w:rPr>
          <w:rFonts w:cs="Microsoft YaHei" w:hAnsi="Microsoft YaHei" w:eastAsia="Microsoft YaHei" w:ascii="Microsoft YaHei"/>
          <w:spacing w:val="0"/>
          <w:w w:val="100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16"/>
          <w:w w:val="100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79"/>
          <w:w w:val="100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      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2"/>
          <w:szCs w:val="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本科专业培养</w:t>
      </w:r>
      <w:r>
        <w:rPr>
          <w:rFonts w:cs="Microsoft YaHei" w:hAnsi="Microsoft YaHei" w:eastAsia="Microsoft YaHei" w:ascii="Microsoft YaHei"/>
          <w:spacing w:val="-7"/>
          <w:w w:val="100"/>
          <w:sz w:val="30"/>
          <w:szCs w:val="30"/>
        </w:rPr>
        <w:t>方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案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类：</w:t>
      </w:r>
      <w:r>
        <w:rPr>
          <w:rFonts w:cs="Microsoft YaHei" w:hAnsi="Microsoft YaHei" w:eastAsia="Microsoft YaHei" w:ascii="Microsoft YaHei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"/>
          <w:szCs w:val="2"/>
        </w:rPr>
        <w:t>U</w:t>
      </w:r>
      <w:r>
        <w:rPr>
          <w:rFonts w:cs="Microsoft YaHei" w:hAnsi="Microsoft YaHei" w:eastAsia="Microsoft YaHei" w:ascii="Microsoft YaHei"/>
          <w:spacing w:val="-8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>  </w:t>
      </w:r>
      <w:r>
        <w:rPr>
          <w:rFonts w:cs="Microsoft YaHei" w:hAnsi="Microsoft YaHei" w:eastAsia="Microsoft YaHei" w:ascii="Microsoft YaHei"/>
          <w:spacing w:val="29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>工学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>  </w:t>
      </w:r>
      <w:r>
        <w:rPr>
          <w:rFonts w:cs="Microsoft YaHei" w:hAnsi="Microsoft YaHei" w:eastAsia="Microsoft YaHei" w:ascii="Microsoft YaHei"/>
          <w:spacing w:val="51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51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"/>
          <w:w w:val="100"/>
          <w:sz w:val="2"/>
          <w:szCs w:val="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代码：</w:t>
      </w:r>
      <w:r>
        <w:rPr>
          <w:rFonts w:cs="Microsoft YaHei" w:hAnsi="Microsoft YaHei" w:eastAsia="Microsoft YaHei" w:ascii="Microsoft YaHei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7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7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2"/>
          <w:szCs w:val="2"/>
        </w:rPr>
        <w:t> 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授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予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位：</w:t>
      </w:r>
      <w:r>
        <w:rPr>
          <w:rFonts w:cs="Microsoft YaHei" w:hAnsi="Microsoft YaHei" w:eastAsia="Microsoft YaHei" w:ascii="Microsoft YaHei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"/>
          <w:szCs w:val="2"/>
        </w:rPr>
        <w:t>U</w:t>
      </w:r>
      <w:r>
        <w:rPr>
          <w:rFonts w:cs="Microsoft YaHei" w:hAnsi="Microsoft YaHei" w:eastAsia="Microsoft YaHei" w:ascii="Microsoft YaHei"/>
          <w:spacing w:val="-8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29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学学士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8"/>
          <w:sz w:val="2"/>
          <w:szCs w:val="2"/>
        </w:rPr>
        <w:t>U</w:t>
      </w:r>
      <w:r>
        <w:rPr>
          <w:rFonts w:cs="Microsoft YaHei" w:hAnsi="Microsoft YaHei" w:eastAsia="Microsoft YaHei" w:ascii="Microsoft YaHei"/>
          <w:spacing w:val="-8"/>
          <w:w w:val="171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四年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8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"/>
          <w:szCs w:val="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定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日期：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8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b/>
          <w:spacing w:val="-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  <w:t>4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  <w:t>5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 w:lineRule="auto" w:line="185"/>
        <w:ind w:left="641" w:right="221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培养目标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培养以电子器件及其系统应用为核心，重视器件与系统的交叉与融合，能跟踪新理论、新技术的发展，具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28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有宽广的国际化视野，在微电子、物理电子、光电子和光通信等技术领域从事科学研究、教学、工程设计及技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28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术开发等工作的德、智、体、美全面发展、具有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新实践能力的研究型、应用型和管理型人才。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281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64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学生应具有扎实的理论基础、系统的专业知识、较强的实践能力和良好的人文素质，具有在电子科学与技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28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术及相关领域从事科学研究、工程设计、技术开发、教学和管理等方面的实际工作能力。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281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毕业生应具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的知识、能力、素质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64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．扎实的数学、物理等自然科学和电子科学、技术与工程等基本知识；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64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．了解本专业学科的前沿、应用背景和发展方向，具有电子科学与技术领域宽广的专业知识；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64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具有良好的电子材料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器件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电路与系统的设计及应用开发能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力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一定的计算机硬件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件应用与</w:t>
      </w:r>
      <w:r>
        <w:rPr>
          <w:rFonts w:cs="Microsoft YaHei" w:hAnsi="Microsoft YaHei" w:eastAsia="Microsoft YaHei" w:ascii="Microsoft YaHei"/>
          <w:spacing w:val="5"/>
          <w:w w:val="100"/>
          <w:sz w:val="18"/>
          <w:szCs w:val="18"/>
        </w:rPr>
        <w:t>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发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28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能力；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64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．熟练掌握一门外语，能熟练阅读专业科技文献资料以及具备一定的口头及书面交流能力；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64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5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．具有良好的职业道德、敬业精神、组织协调能力和团队合作精神；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64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6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．具有良好的社交能力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281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主干学科与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相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近专业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64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电子科学与技术、信息与通信工程、计算机科学与技术、物联网技术、新能源材料与器件。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281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主要课程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64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．通识教育基础课：马列课、德育课及文化素质类、大学英语、数学、物理类、计算机类等。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64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．大类学科基础课：电路基础、计算机结构与逻辑设计、信号与系统、电子电路基础、微机系统与接口、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28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电磁场理论。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64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专业主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干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固体物理基础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半导体物理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信息电子技术中的场与波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现代光学基础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光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电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子物理基础、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28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电子器件、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设计基础。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64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专业及跨学科选修课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通信原理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自动控制原理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计算机网络概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论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通信电子线路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数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字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信号处理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28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程光学应用与实践、机械设计基础、嵌入式系统设计、微波电路、电子器件可靠性工程与应用。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281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主要实践环节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64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实践环节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毕业设计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科研与工程实践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电工电子实践初步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电子工艺实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践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电子系统设计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工程制图、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28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工业系统认识等。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281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双语教学的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64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电子器件、电路基础、传感器与检测技术、微电子机械系统概论、光网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术概论、光电信息技术及应用、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28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液晶显示技术、汽车电子产品开发与设计。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281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全英文教学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64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光电系统工程实践、计算机视觉基础、视觉感知与统计基础、计算机架构基础。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281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研究型课程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64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电子信息类专业学习概论、电子科学与技术学科概论、显示技术、光网技术概论、微电子机械系统概论、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28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光电信息技术及应用、液晶显示技术、图像处理技术基础、视频处理与显示基础、微纳加工技术、微电子系统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28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集成与封装基础、集成电路制造基础、新型光电子材料与器件、纳米材料与器件、光波导与光集成技术、光纤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28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通信原理与系统、光电子集成技术概论、光电系统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程实践、计算机视觉基础、视觉感知与统计基础、信息存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28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储技术、计算电子物理学、微波毫米波电子学、微波光子技术、真空电子器</w:t>
      </w:r>
      <w:r>
        <w:rPr>
          <w:rFonts w:cs="Microsoft YaHei" w:hAnsi="Microsoft YaHei" w:eastAsia="Microsoft YaHei" w:ascii="Microsoft YaHei"/>
          <w:spacing w:val="4"/>
          <w:w w:val="100"/>
          <w:sz w:val="18"/>
          <w:szCs w:val="18"/>
        </w:rPr>
        <w:t>件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、微波真空电子器件应用、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28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光电功能薄膜技术、真空技术与应用、高频集成电路、太赫兹技术的基础与应用、数字集成电路、模拟集成电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28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路、电子系统设计、科技论文写作、技术创新与专利知识基础、创新工程设计导论、纳微光机电系统基础、汽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28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车电子产品开发与设计、人机交互技术基础。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281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毕业学分要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及学士学位学分绩点要求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64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参照东南大学学分制管理办法及学士学位授予条例，修满本专业最低计划学分要</w:t>
      </w:r>
      <w:r>
        <w:rPr>
          <w:rFonts w:cs="Microsoft YaHei" w:hAnsi="Microsoft YaHei" w:eastAsia="Microsoft YaHei" w:ascii="Microsoft YaHei"/>
          <w:spacing w:val="4"/>
          <w:w w:val="100"/>
          <w:sz w:val="18"/>
          <w:szCs w:val="18"/>
        </w:rPr>
        <w:t>求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150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，即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。同时，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281"/>
      </w:pPr>
      <w:r>
        <w:rPr>
          <w:rFonts w:cs="Microsoft YaHei" w:hAnsi="Microsoft YaHei" w:eastAsia="Microsoft YaHei" w:ascii="Microsoft YaHei"/>
          <w:sz w:val="18"/>
          <w:szCs w:val="18"/>
        </w:rPr>
        <w:t>外语达到东南大学外语学习标准、平均学分绩</w:t>
      </w:r>
      <w:r>
        <w:rPr>
          <w:rFonts w:cs="Microsoft YaHei" w:hAnsi="Microsoft YaHei" w:eastAsia="Microsoft YaHei" w:ascii="Microsoft YaHei"/>
          <w:spacing w:val="2"/>
          <w:sz w:val="18"/>
          <w:szCs w:val="18"/>
        </w:rPr>
        <w:t>点</w:t>
      </w:r>
      <w:r>
        <w:rPr>
          <w:rFonts w:cs="Microsoft YaHei" w:hAnsi="Microsoft YaHei" w:eastAsia="Microsoft YaHei" w:ascii="Microsoft YaHei"/>
          <w:spacing w:val="0"/>
          <w:w w:val="134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0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者，可获得学士学位。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20"/>
        <w:ind w:left="28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8"/>
          <w:w w:val="100"/>
          <w:position w:val="-1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各类课程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分与学时分配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tbl>
      <w:tblPr>
        <w:tblW w:w="0" w:type="auto"/>
        <w:tblLook w:val="01E0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40"/>
              <w:ind w:left="866" w:right="8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课程类型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40"/>
              <w:ind w:left="866" w:right="8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40"/>
              <w:ind w:left="866" w:right="8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2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学分比例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5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通识教育基础课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/>
              <w:ind w:left="888" w:right="87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/>
              <w:ind w:left="866" w:right="85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45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大类学科基础课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/>
              <w:ind w:left="909" w:right="9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5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专业主干课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2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2"/>
              <w:ind w:left="909" w:right="9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2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5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专业及跨学科选修课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/>
              <w:ind w:left="1003" w:right="9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45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系列专题研讨课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/>
              <w:ind w:left="909" w:right="9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53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实践环节（含课外实践）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3"/>
              <w:ind w:left="888" w:right="87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3"/>
              <w:ind w:left="909" w:right="9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3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5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短学期教学环节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2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2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5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总计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/>
              <w:ind w:left="909" w:right="9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/>
              <w:ind w:left="866" w:right="85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5"/>
              <w:ind w:left="837" w:right="83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100%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281"/>
        <w:sectPr>
          <w:pgSz w:w="11920" w:h="16860"/>
          <w:pgMar w:top="1040" w:bottom="280" w:left="1340" w:right="1380"/>
        </w:sectPr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8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教学安排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导表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80"/>
        <w:ind w:left="3299" w:right="3301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1"/>
          <w:szCs w:val="1"/>
        </w:rPr>
        <w:jc w:val="left"/>
        <w:spacing w:before="3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67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26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6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22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260"/>
              <w:ind w:left="79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26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260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260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7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7" w:lineRule="exact" w:line="260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240"/>
              <w:ind w:left="78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7" w:lineRule="exact" w:line="260"/>
              <w:ind w:left="78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240"/>
              <w:ind w:left="78" w:right="4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7" w:lineRule="exact" w:line="26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24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160" w:right="15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78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74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03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9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中国近现代史纲要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9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left"/>
              <w:spacing w:before="48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毛泽东思想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中国特色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会主义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论体系概论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思想道德修养与法律基础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体育Ⅲ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程序设计与算法语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Ⅰ（电类）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程序设计与算法语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Ⅱ（电类）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工科数学分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53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工科数学分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几何与代数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53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计算方法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数学建模与数学实验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数学物理方法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概率统计与随机过程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人文社科类通识选修课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经济管理类通识选修课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自然科学类通识选修课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ind w:left="13" w:right="-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1084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66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注：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按学季开设课程</w:t>
      </w:r>
      <w:r>
        <w:rPr>
          <w:rFonts w:cs="Microsoft YaHei" w:hAnsi="Microsoft YaHei" w:eastAsia="Microsoft YaHei" w:ascii="Microsoft YaHei"/>
          <w:spacing w:val="1"/>
          <w:w w:val="100"/>
          <w:position w:val="-1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区分，即：秋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冬，春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表明按学期开设课程。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108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大学英</w:t>
      </w:r>
      <w:r>
        <w:rPr>
          <w:rFonts w:cs="Microsoft YaHei" w:hAnsi="Microsoft YaHei" w:eastAsia="Microsoft YaHei" w:ascii="Microsoft YaHei"/>
          <w:spacing w:val="1"/>
          <w:w w:val="100"/>
          <w:position w:val="-1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课程实行分级教学</w:t>
      </w:r>
      <w:r>
        <w:rPr>
          <w:rFonts w:cs="Microsoft YaHei" w:hAnsi="Microsoft YaHei" w:eastAsia="Microsoft YaHei" w:ascii="Microsoft YaHei"/>
          <w:spacing w:val="-50"/>
          <w:w w:val="100"/>
          <w:position w:val="-1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学生根据分级考试成绩分别推荐学</w:t>
      </w:r>
      <w:r>
        <w:rPr>
          <w:rFonts w:cs="Microsoft YaHei" w:hAnsi="Microsoft YaHei" w:eastAsia="Microsoft YaHei" w:ascii="Microsoft YaHei"/>
          <w:spacing w:val="3"/>
          <w:w w:val="100"/>
          <w:position w:val="-1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-50"/>
          <w:w w:val="100"/>
          <w:position w:val="-1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级起</w:t>
      </w:r>
      <w:r>
        <w:rPr>
          <w:rFonts w:cs="Microsoft YaHei" w:hAnsi="Microsoft YaHei" w:eastAsia="Microsoft YaHei" w:ascii="Microsoft YaHei"/>
          <w:spacing w:val="1"/>
          <w:w w:val="100"/>
          <w:position w:val="-1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661"/>
        <w:sectPr>
          <w:pgSz w:w="11920" w:h="16860"/>
          <w:pgMar w:top="1060" w:bottom="280" w:left="960" w:right="98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系列课程，详</w:t>
      </w:r>
      <w:r>
        <w:rPr>
          <w:rFonts w:cs="Microsoft YaHei" w:hAnsi="Microsoft YaHei" w:eastAsia="Microsoft YaHei" w:ascii="Microsoft YaHei"/>
          <w:spacing w:val="1"/>
          <w:w w:val="100"/>
          <w:position w:val="-1"/>
          <w:sz w:val="18"/>
          <w:szCs w:val="18"/>
        </w:rPr>
        <w:t>见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大学英语课程设置</w:t>
      </w:r>
      <w:r>
        <w:rPr>
          <w:rFonts w:cs="Microsoft YaHei" w:hAnsi="Microsoft YaHei" w:eastAsia="Microsoft YaHei" w:ascii="Microsoft YaHei"/>
          <w:spacing w:val="1"/>
          <w:w w:val="100"/>
          <w:position w:val="-1"/>
          <w:sz w:val="18"/>
          <w:szCs w:val="18"/>
        </w:rPr>
        <w:t>表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299" w:right="330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22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9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69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4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1" w:right="-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5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3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 w:right="-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9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3" w:lineRule="exact" w:line="30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电路基础（双语）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5" w:righ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计算机结构与逻辑设计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4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信号与系统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3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电子电路基础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2" w:right="9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微机系统与接口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2" w:right="9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598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电磁场理论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6" w:right="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0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固体物理基础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5" w:righ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9" w:righ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半导体物理基础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5" w:righ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现代光学基础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5" w:righ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信息电子技术中的场与波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5" w:righ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光电子物理基础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4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电子器件（双语）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3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设计基础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5" w:righ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9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通信原理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8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6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自动控制原理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6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计算机网络概论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6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传感器与检测技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术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6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2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5"/>
              <w:ind w:left="49" w:right="-4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通信电子线路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6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数字信号处理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3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工程光学应用与实践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6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机械设计基础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7" w:right="11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嵌入式系统设计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7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5" w:right="11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微波电路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5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7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3" w:righ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电子器件可靠性工程与应用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7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6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计算机架构基础（英文）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6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7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6" w:right="1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3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Sz w:w="11920" w:h="16860"/>
          <w:pgMar w:top="1360" w:bottom="280" w:left="960" w:right="980"/>
        </w:sectPr>
      </w:pP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299" w:right="330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22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9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5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列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题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电子信息类专业学习概论（研讨）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电子科学与技术学科概论（研讨）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微电子机械系统概论（双语、研讨）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53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光网技术概论（双语、研讨）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显示技术（研讨）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光电信息技术及应用（双语、研讨）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液晶显示技术（双语、研讨）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8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3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组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组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门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49" w:right="-47" w:firstLine="4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9" w:right="-4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图像处理技术基础（研讨）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太赫兹技术的基础与应用（研讨）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新型光电子材料与器件（研讨）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纳米材料与器件（研讨）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微波毫米波电子学（研讨）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微波光子技术（研讨）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真空电子器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件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微波真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电子器件应用（研讨）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9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光纤通信原理与系统（研讨）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光电子集成技术概论（研讨）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光电系统工程实践（英文、研讨）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视觉感知与统计基础（英文、研讨）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计算电子物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8" w:righ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5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真空技术与应用（研讨）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27" w:type="dxa"/>
            <w:tcBorders>
              <w:top w:val="single" w:sz="7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汽车电子产品开发与设</w:t>
            </w:r>
            <w:r>
              <w:rPr>
                <w:rFonts w:cs="Microsoft YaHei" w:hAnsi="Microsoft YaHei" w:eastAsia="Microsoft YaHei" w:ascii="Microsoft YaHei"/>
                <w:spacing w:val="-14"/>
                <w:w w:val="100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（双语</w:t>
            </w:r>
            <w:r>
              <w:rPr>
                <w:rFonts w:cs="Microsoft YaHei" w:hAnsi="Microsoft YaHei" w:eastAsia="Microsoft YaHei" w:ascii="Microsoft YaHei"/>
                <w:spacing w:val="-14"/>
                <w:w w:val="100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9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27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人机交互技术基础（研讨）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3" w:righ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光电功能薄膜技术（研讨）</w:t>
            </w:r>
          </w:p>
        </w:tc>
        <w:tc>
          <w:tcPr>
            <w:tcW w:w="368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0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B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3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组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2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视频处理与显示基础（研讨）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微电子系统集成与封装基础（研讨）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集成电路制造基础（研讨）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计算机视觉基础（英文、研讨）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信息存储技术（研讨）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高频集成电路（研讨）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微纳加工技术（研讨）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数字集成电路（研讨）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模拟集成电路（研讨）</w:t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2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纳微光机电系统基础（研讨）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Sz w:w="11920" w:h="16860"/>
          <w:pgMar w:top="1360" w:bottom="280" w:left="960" w:right="980"/>
        </w:sectPr>
      </w:pP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80"/>
        <w:ind w:left="3341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2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185"/>
              <w:ind w:left="222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9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5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40"/>
              <w:ind w:left="160" w:right="15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0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lineRule="auto" w:line="250"/>
              <w:ind w:left="41" w:right="31" w:hanging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含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工业系统认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电路实验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数字逻辑电路实验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电子工艺实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信号与系统实验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模拟电子电路实验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微机实验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0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工程制图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1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毕业设计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1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课外实践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40"/>
        <w:ind w:left="2664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（短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期）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5" w:hRule="exact"/>
        </w:trPr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185"/>
              <w:ind w:left="302" w:right="24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44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1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21" w:right="-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185"/>
              <w:ind w:left="85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185"/>
              <w:ind w:left="85" w:right="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972" w:hRule="exact"/>
        </w:trPr>
        <w:tc>
          <w:tcPr>
            <w:tcW w:w="105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66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3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3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3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3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机械制造基础实践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电工电子实践初步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0" w:right="17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电子系统设计（研讨）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78" w:right="1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科技论文写作（研讨）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技术创新与专利知识基础（研讨）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创新工程设计导论（研讨）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管理与创新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科研与工程实践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4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1825" w:right="182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40"/>
        <w:ind w:left="160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（课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外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实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践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分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安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排）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right"/>
        <w:spacing w:before="70"/>
        <w:ind w:right="104"/>
        <w:sectPr>
          <w:pgSz w:w="11920" w:h="16860"/>
          <w:pgMar w:top="1360" w:bottom="280" w:left="960" w:right="900"/>
        </w:sectPr>
      </w:pPr>
      <w:r>
        <w:pict>
          <v:shape type="#_x0000_t202" style="position:absolute;margin-left:52.894pt;margin-top:-78.0931pt;width:488.446pt;height:116.786pt;mso-position-horizontal-relative:page;mso-position-vertical-relative:paragraph;z-index:-30231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533" w:hRule="exact"/>
                    </w:trPr>
                    <w:tc>
                      <w:tcPr>
                        <w:tcW w:w="15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before="99"/>
                          <w:ind w:left="280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33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程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33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编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34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号</w:t>
                        </w:r>
                      </w:p>
                    </w:tc>
                    <w:tc>
                      <w:tcPr>
                        <w:tcW w:w="29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before="99"/>
                          <w:ind w:left="640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    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34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程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   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名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    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4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before="99"/>
                          <w:ind w:left="35" w:right="-2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学分</w:t>
                        </w:r>
                      </w:p>
                    </w:tc>
                    <w:tc>
                      <w:tcPr>
                        <w:tcW w:w="47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center"/>
                          <w:spacing w:before="99"/>
                          <w:ind w:left="2004" w:right="1991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安排说明</w:t>
                        </w:r>
                      </w:p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5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90"/>
                          <w:ind w:left="41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29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before="34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社会实践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1" w:lineRule="exact" w:line="140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8" w:right="12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47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before="34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由团委组织并考核。</w:t>
                        </w:r>
                      </w:p>
                    </w:tc>
                  </w:tr>
                  <w:tr>
                    <w:trPr>
                      <w:trHeight w:val="432" w:hRule="exact"/>
                    </w:trPr>
                    <w:tc>
                      <w:tcPr>
                        <w:tcW w:w="15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5"/>
                            <w:szCs w:val="15"/>
                          </w:rPr>
                          <w:jc w:val="left"/>
                          <w:spacing w:before="5" w:lineRule="exact" w:line="140"/>
                        </w:pPr>
                        <w:r>
                          <w:rPr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41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29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before="48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文化素质教育实践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5"/>
                            <w:szCs w:val="15"/>
                          </w:rPr>
                          <w:jc w:val="left"/>
                          <w:spacing w:before="5" w:lineRule="exact" w:line="140"/>
                        </w:pPr>
                        <w:r>
                          <w:rPr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8" w:right="12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47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before="48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由文化素质教育中心组织。</w:t>
                        </w:r>
                      </w:p>
                    </w:tc>
                  </w:tr>
                  <w:tr>
                    <w:trPr>
                      <w:trHeight w:val="634" w:hRule="exact"/>
                    </w:trPr>
                    <w:tc>
                      <w:tcPr>
                        <w:tcW w:w="15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16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41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29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10" w:lineRule="exact" w:line="140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大学生课外研学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16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8" w:right="12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47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6" w:right="-45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学生在校期间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-29"/>
                            <w:w w:val="100"/>
                            <w:position w:val="-1"/>
                            <w:sz w:val="18"/>
                            <w:szCs w:val="18"/>
                          </w:rPr>
                          <w:t>，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通过科研实践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-29"/>
                            <w:w w:val="100"/>
                            <w:position w:val="-1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学科竞赛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-29"/>
                            <w:w w:val="100"/>
                            <w:position w:val="-1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创新实践等活动取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before="3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得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-65"/>
                            <w:w w:val="100"/>
                            <w:sz w:val="18"/>
                            <w:szCs w:val="18"/>
                          </w:rPr>
                          <w:t>分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（请参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-65"/>
                            <w:w w:val="100"/>
                            <w:sz w:val="18"/>
                            <w:szCs w:val="18"/>
                          </w:rPr>
                          <w:t>见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《东南大学本科生课外研学学分认定办法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-65"/>
                            <w:w w:val="100"/>
                            <w:sz w:val="18"/>
                            <w:szCs w:val="18"/>
                          </w:rPr>
                          <w:t>》）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15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323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合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        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2"/>
                            <w:w w:val="100"/>
                            <w:position w:val="-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计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6" w:right="11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47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。</w:t>
      </w: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40"/>
        <w:ind w:left="3347" w:right="3343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电子科学与工程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30"/>
          <w:szCs w:val="30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院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60"/>
        <w:ind w:left="2136" w:right="2141"/>
      </w:pPr>
      <w:r>
        <w:rPr>
          <w:rFonts w:cs="Microsoft YaHei" w:hAnsi="Microsoft YaHei" w:eastAsia="Microsoft YaHei" w:ascii="Microsoft YaHei"/>
          <w:spacing w:val="0"/>
          <w:w w:val="100"/>
          <w:position w:val="-5"/>
          <w:sz w:val="30"/>
          <w:szCs w:val="30"/>
        </w:rPr>
        <w:t>电子科学与技术</w:t>
      </w:r>
      <w:r>
        <w:rPr>
          <w:rFonts w:cs="Microsoft YaHei" w:hAnsi="Microsoft YaHei" w:eastAsia="Microsoft YaHei" w:ascii="Microsoft YaHei"/>
          <w:spacing w:val="-7"/>
          <w:w w:val="100"/>
          <w:position w:val="-5"/>
          <w:sz w:val="30"/>
          <w:szCs w:val="30"/>
        </w:rPr>
        <w:t>专</w:t>
      </w:r>
      <w:r>
        <w:rPr>
          <w:rFonts w:cs="Microsoft YaHei" w:hAnsi="Microsoft YaHei" w:eastAsia="Microsoft YaHei" w:ascii="Microsoft YaHei"/>
          <w:spacing w:val="0"/>
          <w:w w:val="100"/>
          <w:position w:val="-5"/>
          <w:sz w:val="30"/>
          <w:szCs w:val="30"/>
        </w:rPr>
        <w:t>业学程安排</w:t>
      </w:r>
      <w:r>
        <w:rPr>
          <w:rFonts w:cs="Microsoft YaHei" w:hAnsi="Microsoft YaHei" w:eastAsia="Microsoft YaHei" w:ascii="Microsoft YaHei"/>
          <w:spacing w:val="-7"/>
          <w:w w:val="100"/>
          <w:position w:val="-5"/>
          <w:sz w:val="30"/>
          <w:szCs w:val="30"/>
        </w:rPr>
        <w:t>示</w:t>
      </w:r>
      <w:r>
        <w:rPr>
          <w:rFonts w:cs="Microsoft YaHei" w:hAnsi="Microsoft YaHei" w:eastAsia="Microsoft YaHei" w:ascii="Microsoft YaHei"/>
          <w:spacing w:val="0"/>
          <w:w w:val="100"/>
          <w:position w:val="-5"/>
          <w:sz w:val="30"/>
          <w:szCs w:val="30"/>
        </w:rPr>
        <w:t>范指导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  <w:sectPr>
          <w:pgSz w:w="11920" w:h="16860"/>
          <w:pgMar w:top="1180" w:bottom="280" w:left="1200" w:right="1220"/>
        </w:sectPr>
      </w:pPr>
      <w:r>
        <w:rPr>
          <w:sz w:val="26"/>
          <w:szCs w:val="26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421" w:right="-55"/>
      </w:pP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3"/>
          <w:w w:val="101"/>
          <w:position w:val="-3"/>
          <w:sz w:val="22"/>
          <w:szCs w:val="22"/>
        </w:rPr>
        <w:t>1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80" w:bottom="280" w:left="1200" w:right="1220"/>
          <w:cols w:num="2" w:equalWidth="off">
            <w:col w:w="2093" w:space="2204"/>
            <w:col w:w="5203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第一学年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42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3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3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421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业系统认识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电子信息类专业学习概论（研讨）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思想道德修养与法律基础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程序设计与算法语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Ⅰ（电类）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工科数学分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几何与代数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2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421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中国近现代史纲要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电子信息类专业学习概论（研讨）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工程制图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程序设计与算法语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Ⅱ（电类）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工科数学分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/>
        <w:ind w:left="1408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39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18"/>
          <w:szCs w:val="18"/>
        </w:rPr>
        <w:t>18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421" w:right="-55"/>
      </w:pP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3"/>
          <w:w w:val="101"/>
          <w:position w:val="-3"/>
          <w:sz w:val="22"/>
          <w:szCs w:val="22"/>
        </w:rPr>
        <w:t>2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Sz w:w="11920" w:h="16860"/>
          <w:pgMar w:top="1080" w:bottom="280" w:left="1200" w:right="1220"/>
          <w:cols w:num="2" w:equalWidth="off">
            <w:col w:w="2093" w:space="2204"/>
            <w:col w:w="5203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方式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机械制造基础实践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电工电子实践初步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3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421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电路基础（双语）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计算机结构与逻辑设计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马克思主义基本原理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电子科学与技术学科概论（研讨）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电路实验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数字逻辑电路实验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电子工艺实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Ⅲ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率统计与随机过程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39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421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固体物理基础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电子科学与技术学科概论（研讨）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半导体物理基础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64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3" w:right="13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毛泽东思想和中国特色社会主义理论体系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06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电子电路基础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微机系统与接口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模拟电子电路实验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微机实验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计算方法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数学建模与数学实验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数学物理方法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08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2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421" w:right="-55"/>
      </w:pP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3"/>
          <w:w w:val="101"/>
          <w:position w:val="-3"/>
          <w:sz w:val="22"/>
          <w:szCs w:val="22"/>
        </w:rPr>
        <w:t>3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Sz w:w="11920" w:h="16860"/>
          <w:pgMar w:top="1080" w:bottom="280" w:left="1200" w:right="1220"/>
          <w:cols w:num="2" w:equalWidth="off">
            <w:col w:w="2093" w:space="2204"/>
            <w:col w:w="5203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科技论文写作（研讨）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技术创新与专利知识基础（研讨）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创新工程设计导论（研讨）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管理与创新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电子系统设计（研讨）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36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421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5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288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信号与系统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现代光学基础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信息电子技术中的场与波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电磁场理论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信号与系统实验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电子器件（双语）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9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17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421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6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288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机械设计基础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通信原理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6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自动控制原理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计算机网络概论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工程光学应用与实践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传感器与检测技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术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6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微电子机械系统概论（双语、研讨）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光网技术概论（双语、研讨）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显示技术（研讨）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6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光电信息技术及应用（双语、研讨）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通信电子线路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数字信号处理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光电子物理基础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6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设计基础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汽车电子产品开发与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计（双语、研讨）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光电系统工程实践（英文、研讨）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计算机视觉基础（英文、研讨）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计算机架构基础（英文）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ind w:left="1408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1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421" w:right="-55"/>
      </w:pP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3"/>
          <w:w w:val="101"/>
          <w:position w:val="-3"/>
          <w:sz w:val="22"/>
          <w:szCs w:val="22"/>
        </w:rPr>
        <w:t>4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Sz w:w="11920" w:h="16860"/>
          <w:pgMar w:top="1080" w:bottom="280" w:left="1200" w:right="1220"/>
          <w:cols w:num="2" w:equalWidth="off">
            <w:col w:w="2093" w:space="2204"/>
            <w:col w:w="5203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科研与工程实践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3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421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6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秋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6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冬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嵌入式系统设计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纳微光机电系统基础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液晶显示技术（双语、研讨）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微波电路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图像处理技术基础（研讨）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电子器件可靠性工程与应用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视频处理与显示基础（研讨）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机械设计基础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微纳加工技术（研讨）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微电子系统集成与封装基础（研讨）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集成电路制造基础（研讨）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毕业设计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新型光电子材料与器件（研讨）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纳米材料与器件（研讨）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光波导与光集成技术（研讨）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光纤通信原理与系统（研讨）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Ⅵ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光电子集成技术概论（研讨）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视觉感知与统计基础（英文、研讨）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信息存储技术（研讨）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计算电子物理学（研讨）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微波毫米波电子学（研讨）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微波光子技术（研讨）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真空电子器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件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微波真空电子器件应用（研讨）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光电功能薄膜技术（研讨）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真空技术与应用（研讨）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高频集成电路（研讨）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太赫兹技术的基础与应用（研讨）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数字集成电路（研讨）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模拟集成电路（研讨）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人机交互技术基础（研讨）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08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1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20"/>
        <w:ind w:left="421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毕业设计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3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ind w:left="421"/>
      </w:pP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其它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 w:right="-5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周学时（周数）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社会实践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6" w:right="8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8" w:right="9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8" w:right="9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军事理论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0" w:right="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人文社科类通识选修课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0" w:right="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经济管理类通识选修课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0" w:right="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自然科学类通识选修课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0" w:right="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sectPr>
          <w:pgSz w:w="11920" w:h="16860"/>
          <w:pgMar w:top="1080" w:bottom="280" w:left="1200" w:right="1220"/>
        </w:sectPr>
      </w:pP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60"/>
        <w:ind w:left="913" w:right="1016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YaHei" w:hAnsi="Microsoft YaHei" w:eastAsia="Microsoft YaHei" w:ascii="Microsoft YaHei"/>
          <w:spacing w:val="-8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YaHei" w:hAnsi="Microsoft YaHei" w:eastAsia="Microsoft YaHei" w:ascii="Microsoft YaHei"/>
          <w:spacing w:val="70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"/>
          <w:szCs w:val="2"/>
        </w:rPr>
        <w:t>U</w:t>
      </w:r>
      <w:r>
        <w:rPr>
          <w:rFonts w:cs="Microsoft YaHei" w:hAnsi="Microsoft YaHei" w:eastAsia="Microsoft YaHei" w:ascii="Microsoft YaHei"/>
          <w:spacing w:val="-1"/>
          <w:w w:val="100"/>
          <w:position w:val="-1"/>
          <w:sz w:val="31"/>
          <w:szCs w:val="31"/>
        </w:rPr>
      </w:r>
      <w:r>
        <w:rPr>
          <w:rFonts w:cs="Microsoft YaHei" w:hAnsi="Microsoft YaHei" w:eastAsia="Microsoft YaHei" w:ascii="Microsoft YaHei"/>
          <w:spacing w:val="69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物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联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网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5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81"/>
          <w:w w:val="100"/>
          <w:position w:val="-1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"/>
          <w:szCs w:val="2"/>
        </w:rPr>
        <w:t>                          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"/>
          <w:szCs w:val="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本科专业培养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30"/>
          <w:szCs w:val="30"/>
        </w:rPr>
        <w:t>方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案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tabs>
          <w:tab w:pos="5520" w:val="left"/>
          <w:tab w:pos="8520" w:val="left"/>
        </w:tabs>
        <w:jc w:val="left"/>
        <w:spacing w:lineRule="exact" w:line="300"/>
        <w:ind w:left="749" w:right="362"/>
      </w:pP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类：</w:t>
      </w:r>
      <w:r>
        <w:rPr>
          <w:rFonts w:cs="Microsoft YaHei" w:hAnsi="Microsoft YaHei" w:eastAsia="Microsoft YaHei" w:ascii="Microsoft YaHei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"/>
          <w:szCs w:val="2"/>
        </w:rPr>
        <w:t>U</w:t>
      </w:r>
      <w:r>
        <w:rPr>
          <w:rFonts w:cs="Microsoft YaHei" w:hAnsi="Microsoft YaHei" w:eastAsia="Microsoft YaHei" w:ascii="Microsoft YaHei"/>
          <w:spacing w:val="-8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>  </w:t>
      </w:r>
      <w:r>
        <w:rPr>
          <w:rFonts w:cs="Microsoft YaHei" w:hAnsi="Microsoft YaHei" w:eastAsia="Microsoft YaHei" w:ascii="Microsoft YaHei"/>
          <w:spacing w:val="29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>工学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>  </w:t>
      </w:r>
      <w:r>
        <w:rPr>
          <w:rFonts w:cs="Microsoft YaHei" w:hAnsi="Microsoft YaHei" w:eastAsia="Microsoft YaHei" w:ascii="Microsoft YaHei"/>
          <w:spacing w:val="51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51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"/>
          <w:w w:val="100"/>
          <w:sz w:val="2"/>
          <w:szCs w:val="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代码：</w:t>
      </w:r>
      <w:r>
        <w:rPr>
          <w:rFonts w:cs="Microsoft YaHei" w:hAnsi="Microsoft YaHei" w:eastAsia="Microsoft YaHei" w:ascii="Microsoft YaHei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9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5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7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2"/>
          <w:szCs w:val="2"/>
        </w:rPr>
        <w:t> 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授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予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位：</w:t>
      </w:r>
      <w:r>
        <w:rPr>
          <w:rFonts w:cs="Microsoft YaHei" w:hAnsi="Microsoft YaHei" w:eastAsia="Microsoft YaHei" w:ascii="Microsoft YaHei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"/>
          <w:szCs w:val="2"/>
        </w:rPr>
        <w:t>U</w:t>
      </w:r>
      <w:r>
        <w:rPr>
          <w:rFonts w:cs="Microsoft YaHei" w:hAnsi="Microsoft YaHei" w:eastAsia="Microsoft YaHei" w:ascii="Microsoft YaHei"/>
          <w:spacing w:val="-8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29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学学士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8"/>
          <w:sz w:val="2"/>
          <w:szCs w:val="2"/>
        </w:rPr>
        <w:t>U</w:t>
      </w:r>
      <w:r>
        <w:rPr>
          <w:rFonts w:cs="Microsoft YaHei" w:hAnsi="Microsoft YaHei" w:eastAsia="Microsoft YaHei" w:ascii="Microsoft YaHei"/>
          <w:spacing w:val="-8"/>
          <w:w w:val="171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四年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8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"/>
          <w:szCs w:val="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定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日期：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8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b/>
          <w:spacing w:val="-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  <w:t>4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  <w:t>5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 w:lineRule="exact" w:line="280"/>
        <w:ind w:left="584" w:right="219" w:hanging="483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培养目标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培养以嵌入式系统设计应用为核心，具备扎实的物联网技术专业基础知识，能跟踪新理论、新技术的发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260"/>
        <w:ind w:left="101" w:right="9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展</w:t>
      </w:r>
      <w:r>
        <w:rPr>
          <w:rFonts w:cs="Microsoft YaHei" w:hAnsi="Microsoft YaHei" w:eastAsia="Microsoft YaHei" w:ascii="Microsoft YaHei"/>
          <w:spacing w:val="-14"/>
          <w:w w:val="100"/>
          <w:position w:val="-1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具有宽广的国际化视野</w:t>
      </w:r>
      <w:r>
        <w:rPr>
          <w:rFonts w:cs="Microsoft YaHei" w:hAnsi="Microsoft YaHei" w:eastAsia="Microsoft YaHei" w:ascii="Microsoft YaHei"/>
          <w:spacing w:val="-14"/>
          <w:w w:val="100"/>
          <w:position w:val="-1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在传感器</w:t>
      </w:r>
      <w:r>
        <w:rPr>
          <w:rFonts w:cs="Microsoft YaHei" w:hAnsi="Microsoft YaHei" w:eastAsia="Microsoft YaHei" w:ascii="Microsoft YaHei"/>
          <w:spacing w:val="-14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射频通讯</w:t>
      </w:r>
      <w:r>
        <w:rPr>
          <w:rFonts w:cs="Microsoft YaHei" w:hAnsi="Microsoft YaHei" w:eastAsia="Microsoft YaHei" w:ascii="Microsoft YaHei"/>
          <w:spacing w:val="-14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自组网</w:t>
      </w:r>
      <w:r>
        <w:rPr>
          <w:rFonts w:cs="Microsoft YaHei" w:hAnsi="Microsoft YaHei" w:eastAsia="Microsoft YaHei" w:ascii="Microsoft YaHei"/>
          <w:spacing w:val="-14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微机电系统</w:t>
      </w:r>
      <w:r>
        <w:rPr>
          <w:rFonts w:cs="Microsoft YaHei" w:hAnsi="Microsoft YaHei" w:eastAsia="Microsoft YaHei" w:ascii="Microsoft YaHei"/>
          <w:spacing w:val="-14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4"/>
          <w:w w:val="100"/>
          <w:position w:val="-1"/>
          <w:sz w:val="18"/>
          <w:szCs w:val="18"/>
        </w:rPr>
        <w:t>集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成电路等技术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18"/>
          <w:szCs w:val="18"/>
        </w:rPr>
        <w:t>领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域从事科学研究、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 w:lineRule="exact" w:line="280"/>
        <w:ind w:left="101" w:right="16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教学、工程设计及技术开发等工作的德、智、体、美全面发展、具有创新实践能力的研究型、应用型、和管理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型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人才。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584" w:right="219" w:hanging="483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学生应具有扎实的理论基础、系统的专业知识、较强的实践能力和良好的人文素质，具有在物联网技术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6" w:lineRule="exact" w:line="260"/>
        <w:ind w:left="101" w:right="196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及相关领域从事科学研究、工程设计、技术开发、教学和管理等方面的实际工作能力。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毕业生应具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的知识、能力、素质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584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．扎实的数学、物理等自然科学和电子信息领域技术与工程等基本知识；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584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．了解本专业学科的前沿、应用背景和发展方向，具有电子信息技术领域宽广的专业知识；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 w:lineRule="exact" w:line="280"/>
        <w:ind w:left="101" w:right="161" w:firstLine="483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具有良好电子器件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电路与系统的设计及应用开发能力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具有一定的计算机硬件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网络、软件应用与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开发能力；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584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．熟练掌握一门外语，能熟练阅读专业科技文献资料以及具备一定的口头及书面交流能力；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584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5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．具有良好的职业道德、敬业精神、组织协调能力和团队合作精神；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 w:lineRule="exact" w:line="280"/>
        <w:ind w:left="101" w:right="6253" w:firstLine="483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6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．具有良好的社交能力。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主干学科与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相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近专业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584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电子科学与技术、信息与通信工程、计算机科学与技术。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280"/>
        <w:ind w:left="101" w:right="7783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主要课程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584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．通识教育基础课：马列课、德育课及文化素质类、大学英语、数学、物理类、计算机类等。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 w:lineRule="exact" w:line="280"/>
        <w:ind w:left="101" w:right="65" w:firstLine="483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大类学科基础课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电路基础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计算机结构与逻辑设计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号与系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统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电子电路基础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微机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系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统与接口、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电磁场理论。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584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18"/>
          <w:szCs w:val="18"/>
        </w:rPr>
        <w:t>．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专业主干课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18"/>
          <w:szCs w:val="18"/>
        </w:rPr>
        <w:t>：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传感网技术基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础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固体物理基础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半导体物理基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础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通信原理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光电子物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基础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电子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280"/>
        <w:ind w:left="101" w:right="5543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器件、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I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设计基础、计算机网络概论。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 w:lineRule="exact" w:line="280"/>
        <w:ind w:left="101" w:right="162" w:firstLine="483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专业及跨学科选修课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自动控制原理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通信电子线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路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数字信号处理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机械设计基础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入式系统设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计、传感与检测技术、信息电子技术中的场与波。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260"/>
        <w:ind w:left="101" w:right="7423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主要实践环节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 w:lineRule="exact" w:line="280"/>
        <w:ind w:left="101" w:right="64" w:firstLine="483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实践环节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毕业设计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科研与工程实践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电工电子实践初步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电子工艺实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践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A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电子系统设计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工程制图、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工业系统认识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等。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584" w:right="218" w:hanging="483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双语教学的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电子器件、电路基础、微电子机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系统概论、光网技术概论、光电信息技术及应用、汽车电子产品开发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260"/>
        <w:ind w:left="101" w:right="810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与设计。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 w:lineRule="exact" w:line="280"/>
        <w:ind w:left="584" w:right="3819" w:hanging="483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全英文教学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光电系统工程实践、计算机视觉基础、计算机架构基础。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5" w:lineRule="exact" w:line="260"/>
        <w:ind w:left="584" w:right="68" w:hanging="483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研究型课程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电子信息类专业学习概论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电子科学与技术学科概论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显示技术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光网技术概论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微电子机械系统概论、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2" w:lineRule="exact" w:line="280"/>
        <w:ind w:left="101" w:right="158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光电信息技术及应用、图像处理技术基础、视频处理与显示基础、新型光电子材料与器件、纳米材料与器件、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光波导与光集成技术、光纤通信原理与系统、光电子集成技术概论、光电系统工程实践、计算机视觉基础、信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息存储技术、微波光子技术、集成电路制造基础、高频集成电路、数字</w:t>
      </w:r>
      <w:r>
        <w:rPr>
          <w:rFonts w:cs="Microsoft YaHei" w:hAnsi="Microsoft YaHei" w:eastAsia="Microsoft YaHei" w:ascii="Microsoft YaHei"/>
          <w:spacing w:val="4"/>
          <w:w w:val="100"/>
          <w:sz w:val="18"/>
          <w:szCs w:val="18"/>
        </w:rPr>
        <w:t>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成电路、模拟集成电路、物联网技术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" w:lineRule="exact" w:line="280"/>
        <w:ind w:left="101" w:right="204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应用、</w:t>
      </w:r>
      <w:r>
        <w:rPr>
          <w:rFonts w:cs="Microsoft YaHei" w:hAnsi="Microsoft YaHei" w:eastAsia="Microsoft YaHei" w:ascii="Microsoft YaHei"/>
          <w:spacing w:val="34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智能传感技术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技术、电子系统设计、科技论文写作、技术创新与专利知识基础、创新工程设计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导论、汽车电子产品开发与设计、人机交互技术基础。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584" w:right="71" w:hanging="483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毕业学分要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及学士学位学分绩点要求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参照东南大学学分制管理办法及学士学位授予条例</w:t>
      </w:r>
      <w:r>
        <w:rPr>
          <w:rFonts w:cs="Microsoft YaHei" w:hAnsi="Microsoft YaHei" w:eastAsia="Microsoft YaHei" w:ascii="Microsoft YaHei"/>
          <w:spacing w:val="-43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修满本专业最低计划学分要</w:t>
      </w:r>
      <w:r>
        <w:rPr>
          <w:rFonts w:cs="Microsoft YaHei" w:hAnsi="Microsoft YaHei" w:eastAsia="Microsoft YaHei" w:ascii="Microsoft YaHei"/>
          <w:spacing w:val="4"/>
          <w:w w:val="100"/>
          <w:sz w:val="18"/>
          <w:szCs w:val="18"/>
        </w:rPr>
        <w:t>求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0</w:t>
      </w:r>
      <w:r>
        <w:rPr>
          <w:rFonts w:cs="Microsoft YaHei" w:hAnsi="Microsoft YaHei" w:eastAsia="Microsoft YaHei" w:ascii="Microsoft YaHei"/>
          <w:spacing w:val="-43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即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</w:t>
      </w:r>
      <w:r>
        <w:rPr>
          <w:rFonts w:cs="Microsoft YaHei" w:hAnsi="Microsoft YaHei" w:eastAsia="Microsoft YaHei" w:ascii="Microsoft YaHei"/>
          <w:spacing w:val="-43"/>
          <w:w w:val="100"/>
          <w:sz w:val="18"/>
          <w:szCs w:val="18"/>
        </w:rPr>
        <w:t>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同时，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260"/>
        <w:ind w:left="101" w:right="2560"/>
        <w:sectPr>
          <w:pgSz w:w="11920" w:h="16860"/>
          <w:pgMar w:top="1580" w:bottom="280" w:left="1520" w:right="144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外语达到东南大学外语学习标准、平均学分绩</w:t>
      </w:r>
      <w:r>
        <w:rPr>
          <w:rFonts w:cs="Microsoft YaHei" w:hAnsi="Microsoft YaHei" w:eastAsia="Microsoft YaHei" w:ascii="Microsoft YaHei"/>
          <w:spacing w:val="2"/>
          <w:w w:val="100"/>
          <w:position w:val="-1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18"/>
          <w:szCs w:val="18"/>
        </w:rPr>
        <w:t>0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者，可获得工学学士学位。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281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8"/>
          <w:w w:val="100"/>
          <w:position w:val="-2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各类课程</w:t>
      </w:r>
      <w:r>
        <w:rPr>
          <w:rFonts w:cs="Microsoft YaHei" w:hAnsi="Microsoft YaHei" w:eastAsia="Microsoft YaHei" w:ascii="Microsoft YaHei"/>
          <w:spacing w:val="7"/>
          <w:w w:val="100"/>
          <w:position w:val="-2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分与学时分配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sz w:val="1"/>
          <w:szCs w:val="1"/>
        </w:rPr>
        <w:jc w:val="left"/>
        <w:spacing w:before="1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6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866" w:right="8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课程类型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866" w:right="8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866" w:right="8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72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学分比例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通识教育基础课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88" w:right="87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66" w:right="85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大类学科基础课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09" w:right="9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专业主干课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09" w:right="9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96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专业及跨学科选修课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003" w:right="9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系列专题研讨课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09" w:right="9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实践环节（含课外实践）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88" w:right="87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09" w:right="9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95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短学期教学环节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9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总计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09" w:right="9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66" w:right="85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37" w:right="83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100%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281"/>
        <w:sectPr>
          <w:pgSz w:w="11920" w:h="16860"/>
          <w:pgMar w:top="1100" w:bottom="280" w:left="1340" w:right="138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8"/>
          <w:w w:val="100"/>
          <w:position w:val="-1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教学安排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指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导表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299" w:right="3301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3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3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3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0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185"/>
              <w:ind w:left="222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9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45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40"/>
              <w:ind w:left="160" w:right="15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96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19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left"/>
              <w:spacing w:before="48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毛泽东思想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中国特色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会主义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论体系概论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思想道德修养与法律基础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形势与政策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体育Ⅲ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体育Ⅳ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程序设计与算法语言Ⅰ（电类）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程序设计与算法语言Ⅱ（电类）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工科数学分析Ⅰ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53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工科数学分析Ⅱ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几何与代数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53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计算方法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53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数学建模与数学实验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方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法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概率统计与随机过程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物理实验Ⅰ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物理实验Ⅱ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人文社科类通识选修课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经济管理类通识选修课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自然科学类通识选修课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ind w:left="13" w:right="-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1084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ind w:left="66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注：</w:t>
      </w:r>
      <w:r>
        <w:rPr>
          <w:rFonts w:cs="Microsoft YaHei" w:hAnsi="Microsoft YaHei" w:eastAsia="Microsoft YaHei" w:ascii="Microsoft YaHei"/>
          <w:spacing w:val="3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按学季开设课程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区分，即：秋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冬，春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表明按学期开设课程。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7"/>
        <w:ind w:left="1108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课程实行分级教学</w:t>
      </w:r>
      <w:r>
        <w:rPr>
          <w:rFonts w:cs="Microsoft YaHei" w:hAnsi="Microsoft YaHei" w:eastAsia="Microsoft YaHei" w:ascii="Microsoft YaHei"/>
          <w:spacing w:val="-50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学生根据分级考试成绩分别推荐学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-50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”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/>
        <w:ind w:left="1295"/>
        <w:sectPr>
          <w:pgSz w:w="11920" w:h="16860"/>
          <w:pgMar w:top="1040" w:bottom="280" w:left="960" w:right="980"/>
        </w:sectPr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系列课程，详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大学英语课程设置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表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。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299" w:right="330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22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9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5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3" w:lineRule="exact" w:line="30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电路基础（双语）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计算机结构与逻辑设计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信号与系统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电子电路基础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微机系统与接口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598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电磁场理论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3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0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传感网技术基础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固体物理基础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9" w:righ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半导体物理基础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数字信号处理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光电子物理基础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电子器件（双语）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设计基础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计算机网络概论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4763" w:type="dxa"/>
            <w:gridSpan w:val="3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27" w:lineRule="auto" w:line="25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自动控制原理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3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9" w:right="-4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通信电子线路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通信原理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嵌入式系统设计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传感器技术（外系选课）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信息电子技术中的场与波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83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73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机械设计基础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0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25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4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计算机架构基础（英文）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6" w:right="1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Sz w:w="11920" w:h="16860"/>
          <w:pgMar w:top="1360" w:bottom="280" w:left="960" w:right="980"/>
        </w:sectPr>
      </w:pP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299" w:right="330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22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9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5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列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题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电子信息类专业学习概论（研讨）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电子科学与技术学科概论（研讨）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微电子机械系统概论（双语、研讨）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53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光网技术概论（双语、研讨）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显示技术（研讨）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0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光电信息技术及应用（双语、研讨）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图像处理技术基础（研讨）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8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3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6" w:right="36" w:firstLine="9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视频处理与显示基础（研讨）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新型光电子材料与器件（研讨）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纳米材料与器件（研讨）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光波导与光集成技术（研讨）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光纤通信原理与系统（研讨）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光电子集成技术概论（研讨）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光电系统工程实践（英文、研讨）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06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计算机视觉基础（英文、研讨）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信息存储技术（研讨）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微波光子技术（研讨）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0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集成电路制造基础（研讨）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1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高频集成电路（研讨）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数字集成电路（研讨）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模拟集成电路（研讨）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物联网技术应用（研讨）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智能传感技术（研讨）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技术（研讨）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汽车电子产品开发与设计</w:t>
            </w:r>
            <w:r>
              <w:rPr>
                <w:rFonts w:cs="Microsoft YaHei" w:hAnsi="Microsoft YaHei" w:eastAsia="Microsoft YaHei" w:ascii="Microsoft YaHei"/>
                <w:spacing w:val="35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（双语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人机交互技术基础（研讨）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Sz w:w="11920" w:h="16860"/>
          <w:pgMar w:top="1360" w:bottom="280" w:left="960" w:right="980"/>
        </w:sectPr>
      </w:pP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299" w:right="330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8"/>
          <w:szCs w:val="28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22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9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5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41" w:lineRule="auto" w:line="251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节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6" w:lineRule="exact" w:line="30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含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6" w:right="-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践）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工业系统认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电路实验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数字逻辑电路实验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电子工艺实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信号与系统实验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模拟电子电路实验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微机实验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工程制图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毕业设计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课外实践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Sz w:w="11920" w:h="16860"/>
          <w:pgMar w:top="1360" w:bottom="280" w:left="960" w:right="980"/>
        </w:sectPr>
      </w:pP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60"/>
        <w:ind w:left="2664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（短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期）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302" w:right="24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44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1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1" w:right="-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85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85" w:right="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1289" w:hRule="exact"/>
        </w:trPr>
        <w:tc>
          <w:tcPr>
            <w:tcW w:w="105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66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2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机械制造基础实践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电工电子实践初步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0" w:right="17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电子系统设计（研讨）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78" w:right="1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科技论文写作（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研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讨）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技术创新与专利知识基础（研讨）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创新工程设计导论（研讨）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 w:right="-3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06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管理与创新</w:t>
            </w:r>
          </w:p>
        </w:tc>
        <w:tc>
          <w:tcPr>
            <w:tcW w:w="5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科研与工程实践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825" w:right="182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40"/>
        <w:ind w:left="160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（课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外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实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践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分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安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排）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right"/>
        <w:spacing w:before="70"/>
        <w:ind w:right="104"/>
        <w:sectPr>
          <w:pgSz w:w="11920" w:h="16860"/>
          <w:pgMar w:top="1360" w:bottom="280" w:left="960" w:right="900"/>
        </w:sectPr>
      </w:pPr>
      <w:r>
        <w:pict>
          <v:shape type="#_x0000_t202" style="position:absolute;margin-left:52.894pt;margin-top:-82.4171pt;width:488.446pt;height:121.11pt;mso-position-horizontal-relative:page;mso-position-vertical-relative:paragraph;z-index:-30230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554" w:hRule="exact"/>
                    </w:trPr>
                    <w:tc>
                      <w:tcPr>
                        <w:tcW w:w="15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3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ind w:left="280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33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程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33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编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34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号</w:t>
                        </w:r>
                      </w:p>
                    </w:tc>
                    <w:tc>
                      <w:tcPr>
                        <w:tcW w:w="2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3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ind w:left="504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    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34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程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   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名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    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4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称</w:t>
                        </w:r>
                      </w:p>
                    </w:tc>
                    <w:tc>
                      <w:tcPr>
                        <w:tcW w:w="7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3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ind w:left="172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学分</w:t>
                        </w:r>
                      </w:p>
                    </w:tc>
                    <w:tc>
                      <w:tcPr>
                        <w:tcW w:w="47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3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center"/>
                          <w:ind w:left="2004" w:right="1991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安排说明</w:t>
                        </w:r>
                      </w:p>
                    </w:tc>
                  </w:tr>
                  <w:tr>
                    <w:trPr>
                      <w:trHeight w:val="469" w:hRule="exact"/>
                    </w:trPr>
                    <w:tc>
                      <w:tcPr>
                        <w:tcW w:w="15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7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41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2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before="70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社会实践</w:t>
                        </w:r>
                      </w:p>
                    </w:tc>
                    <w:tc>
                      <w:tcPr>
                        <w:tcW w:w="7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7"/>
                            <w:szCs w:val="17"/>
                          </w:rPr>
                          <w:jc w:val="left"/>
                          <w:spacing w:before="7" w:lineRule="exact" w:line="160"/>
                        </w:pPr>
                        <w:r>
                          <w:rPr>
                            <w:sz w:val="17"/>
                            <w:szCs w:val="17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275" w:right="27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47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before="70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由团委组织并考核。</w:t>
                        </w:r>
                      </w:p>
                    </w:tc>
                  </w:tr>
                  <w:tr>
                    <w:trPr>
                      <w:trHeight w:val="418" w:hRule="exact"/>
                    </w:trPr>
                    <w:tc>
                      <w:tcPr>
                        <w:tcW w:w="15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8" w:lineRule="exact" w:line="140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41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2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before="41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文化素质教育实践</w:t>
                        </w:r>
                      </w:p>
                    </w:tc>
                    <w:tc>
                      <w:tcPr>
                        <w:tcW w:w="7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8" w:lineRule="exact" w:line="140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275" w:right="27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47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before="41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由文化素质教育中心组织。</w:t>
                        </w:r>
                      </w:p>
                    </w:tc>
                  </w:tr>
                  <w:tr>
                    <w:trPr>
                      <w:trHeight w:val="634" w:hRule="exact"/>
                    </w:trPr>
                    <w:tc>
                      <w:tcPr>
                        <w:tcW w:w="15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16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41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2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10" w:lineRule="exact" w:line="140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大学生课外研学</w:t>
                        </w:r>
                      </w:p>
                    </w:tc>
                    <w:tc>
                      <w:tcPr>
                        <w:tcW w:w="7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16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275" w:right="27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47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6" w:right="-45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学生在校期间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-29"/>
                            <w:w w:val="100"/>
                            <w:position w:val="-1"/>
                            <w:sz w:val="18"/>
                            <w:szCs w:val="18"/>
                          </w:rPr>
                          <w:t>，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通过科研实践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-29"/>
                            <w:w w:val="100"/>
                            <w:position w:val="-1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学科竞赛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-29"/>
                            <w:w w:val="100"/>
                            <w:position w:val="-1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创新实践等活动取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before="3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得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-65"/>
                            <w:w w:val="100"/>
                            <w:sz w:val="18"/>
                            <w:szCs w:val="18"/>
                          </w:rPr>
                          <w:t>分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（请参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-65"/>
                            <w:w w:val="100"/>
                            <w:sz w:val="18"/>
                            <w:szCs w:val="18"/>
                          </w:rPr>
                          <w:t>见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《东南大学本科生课外研学学分认定办法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-65"/>
                            <w:w w:val="100"/>
                            <w:sz w:val="18"/>
                            <w:szCs w:val="18"/>
                          </w:rPr>
                          <w:t>》）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15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323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合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        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2"/>
                            <w:w w:val="100"/>
                            <w:position w:val="-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计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7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273" w:right="2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47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。</w:t>
      </w: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00"/>
        <w:ind w:left="3347" w:right="3343"/>
      </w:pPr>
      <w:r>
        <w:rPr>
          <w:rFonts w:cs="Microsoft YaHei" w:hAnsi="Microsoft YaHei" w:eastAsia="Microsoft YaHei" w:ascii="Microsoft YaHei"/>
          <w:spacing w:val="0"/>
          <w:w w:val="100"/>
          <w:position w:val="-4"/>
          <w:sz w:val="30"/>
          <w:szCs w:val="30"/>
        </w:rPr>
        <w:t>电子科学与工程</w:t>
      </w:r>
      <w:r>
        <w:rPr>
          <w:rFonts w:cs="Microsoft YaHei" w:hAnsi="Microsoft YaHei" w:eastAsia="Microsoft YaHei" w:ascii="Microsoft YaHei"/>
          <w:spacing w:val="-7"/>
          <w:w w:val="100"/>
          <w:position w:val="-4"/>
          <w:sz w:val="30"/>
          <w:szCs w:val="30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4"/>
          <w:sz w:val="30"/>
          <w:szCs w:val="30"/>
        </w:rPr>
        <w:t>院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26"/>
          <w:szCs w:val="26"/>
        </w:rPr>
        <w:jc w:val="left"/>
        <w:spacing w:before="5" w:lineRule="exact" w:line="260"/>
        <w:sectPr>
          <w:pgSz w:w="11920" w:h="16860"/>
          <w:pgMar w:top="1180" w:bottom="280" w:left="1200" w:right="1220"/>
        </w:sectPr>
      </w:pPr>
      <w:r>
        <w:rPr>
          <w:sz w:val="26"/>
          <w:szCs w:val="26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558" w:right="-55"/>
      </w:pP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380"/>
        <w:ind w:left="-43" w:right="2443"/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物联网工程专业</w:t>
      </w:r>
      <w:r>
        <w:rPr>
          <w:rFonts w:cs="Microsoft YaHei" w:hAnsi="Microsoft YaHei" w:eastAsia="Microsoft YaHei" w:ascii="Microsoft YaHei"/>
          <w:spacing w:val="-7"/>
          <w:w w:val="100"/>
          <w:sz w:val="30"/>
          <w:szCs w:val="30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程安排示范</w:t>
      </w:r>
      <w:r>
        <w:rPr>
          <w:rFonts w:cs="Microsoft YaHei" w:hAnsi="Microsoft YaHei" w:eastAsia="Microsoft YaHei" w:ascii="Microsoft YaHei"/>
          <w:spacing w:val="-7"/>
          <w:w w:val="100"/>
          <w:sz w:val="30"/>
          <w:szCs w:val="30"/>
        </w:rPr>
        <w:t>指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导</w:t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center"/>
        <w:spacing w:before="50"/>
        <w:ind w:left="1779" w:right="4262"/>
        <w:sectPr>
          <w:type w:val="continuous"/>
          <w:pgSz w:w="11920" w:h="16860"/>
          <w:pgMar w:top="1180" w:bottom="280" w:left="1200" w:right="1220"/>
          <w:cols w:num="2" w:equalWidth="off">
            <w:col w:w="2230" w:space="252"/>
            <w:col w:w="7018"/>
          </w:cols>
        </w:sectPr>
      </w:pP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第一学年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军训（含理论课）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42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3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3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558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秋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冬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工业系统认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电子信息类专业学习概论（研讨）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程序设计与算法语言Ⅰ（电类）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工科数学分析Ⅰ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2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558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子信息类专业学习概论（研讨）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工程制图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程序设计与算法语言Ⅱ（电类）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工科数学分析Ⅱ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物理实验Ⅰ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08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39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558" w:right="-55"/>
      </w:pP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Sz w:w="11920" w:h="16860"/>
          <w:pgMar w:top="1080" w:bottom="280" w:left="1200" w:right="1220"/>
          <w:cols w:num="2" w:equalWidth="off">
            <w:col w:w="2230" w:space="2067"/>
            <w:col w:w="5203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机械制造基础实践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电工电子实践初步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3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558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电路基础（双语）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计算机结构与逻辑设计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马克思主义基本原理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电子科学与技术学科概论（研讨）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电路实验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数字逻辑电路实验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电子工艺实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体育Ⅲ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概率统计与随机过程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物理实验Ⅱ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39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558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电子科学与技术学科概论（研讨）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固体物理基础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656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3" w:right="13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毛泽东思想和中国特色社会主义理论体系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半导体物理基础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电子电路基础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微机系统与接口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模拟电子电路实验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微机实验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计算方法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数学建模与数学实验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数学物理方法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08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2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558" w:right="-55"/>
      </w:pP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Sz w:w="11920" w:h="16860"/>
          <w:pgMar w:top="1080" w:bottom="280" w:left="1200" w:right="1220"/>
          <w:cols w:num="2" w:equalWidth="off">
            <w:col w:w="2230" w:space="2067"/>
            <w:col w:w="5203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7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科技论文写作（研讨）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技术创新与专利知识基础（研讨）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创新工程设计导论（研讨）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管理与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电子系统设计（研讨）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36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558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信号与系统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8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信号与系统实验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电子器件（双语）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信息电子技术中的场与波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电子系统设计（研讨）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电磁场理论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光电子物理基础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27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558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机械设计基础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8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传感网技术基础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自动控制原理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通信电子线路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微电子机械系统概论（双语、研讨）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光网技术概论（双语、研讨）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显示技术（研讨）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光电信息技术及应用（双语、研讨）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数字信号处理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通信原理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传感器技术（外系选课）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设计基础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计算机网络概论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光电系统工程实践（英文、研讨）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计算机视觉基础（英文、研讨）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智能传感技术（研讨）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计算机架构基础（英文）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ind w:left="1408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1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558" w:right="-55"/>
      </w:pP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Sz w:w="11920" w:h="16860"/>
          <w:pgMar w:top="1080" w:bottom="280" w:left="1200" w:right="1220"/>
          <w:cols w:num="2" w:equalWidth="off">
            <w:col w:w="2230" w:space="2067"/>
            <w:col w:w="5203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科研与工程实践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36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558"/>
      </w:pPr>
      <w:r>
        <w:pict>
          <v:shape type="#_x0000_t202" style="position:absolute;margin-left:85.888pt;margin-top:504.086pt;width:234.722pt;height:111.332pt;mso-position-horizontal-relative:page;mso-position-vertical-relative:page;z-index:-30229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475" w:hRule="exact"/>
                    </w:trPr>
                    <w:tc>
                      <w:tcPr>
                        <w:tcW w:w="12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right"/>
                          <w:spacing w:lineRule="exact" w:line="300"/>
                          <w:ind w:right="177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必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177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修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right"/>
                          <w:spacing w:before="86"/>
                          <w:ind w:righ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</w:tr>
                  <w:tr>
                    <w:trPr>
                      <w:trHeight w:val="1751" w:hRule="exact"/>
                    </w:trPr>
                    <w:tc>
                      <w:tcPr>
                        <w:tcW w:w="12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right"/>
                          <w:spacing w:before="59"/>
                          <w:ind w:right="239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1"/>
                            <w:sz w:val="22"/>
                            <w:szCs w:val="22"/>
                          </w:rPr>
                          <w:t>第二学期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1"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1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right"/>
                          <w:ind w:right="177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必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5"/>
                            <w:szCs w:val="15"/>
                          </w:rPr>
                          <w:jc w:val="left"/>
                          <w:spacing w:before="6" w:lineRule="exact" w:line="140"/>
                        </w:pPr>
                        <w:r>
                          <w:rPr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ind w:left="177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sz w:val="18"/>
                            <w:szCs w:val="18"/>
                          </w:rPr>
                          <w:t>修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8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right"/>
                          <w:ind w:right="9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嵌入式系统设计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8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图像处理技术基础（研讨）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视频处理与显示基础（研讨）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新型光电子材料与器件（研讨）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纳米材料与器件（研讨）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光波导与光集成技术（研讨）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光纤通信原理与系统（研讨）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光电子集成技术概论（研讨）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毕业设计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信息存储技术（研讨）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微波光子技术（研讨）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集成电路制造基础（研讨）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高频集成电路（研讨）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数字集成电路（研讨）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模拟集成电路（研讨）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物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联网技术应用（研讨）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汽车电子产品开发与设计（双语</w:t>
            </w:r>
            <w:r>
              <w:rPr>
                <w:rFonts w:cs="Microsoft YaHei" w:hAnsi="Microsoft YaHei" w:eastAsia="Microsoft YaHei" w:ascii="Microsoft YaHei"/>
                <w:spacing w:val="35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人机交互技术基础（研讨）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毕业设计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ind w:left="558"/>
        <w:sectPr>
          <w:type w:val="continuous"/>
          <w:pgSz w:w="11920" w:h="16860"/>
          <w:pgMar w:top="1180" w:bottom="280" w:left="1200" w:right="1220"/>
        </w:sectPr>
      </w:pPr>
      <w:r>
        <w:pict>
          <v:shape type="#_x0000_t202" style="position:absolute;margin-left:65.158pt;margin-top:15.2405pt;width:464.302pt;height:125.066pt;mso-position-horizontal-relative:page;mso-position-vertical-relative:paragraph;z-index:-3022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17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课程编号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课程名称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 w:right="-55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学分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1" w:right="-40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周学时（周数）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00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授课方式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00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考核方式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80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说明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社会实践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109" w:right="9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文化素质教育实践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109" w:right="9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大学生课外研学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109" w:right="9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军事理论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110" w:right="9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80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80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选修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人文社科类通识选修课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110" w:right="9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80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80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选修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9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经济管理类通识选修课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9"/>
                          <w:ind w:left="110" w:right="9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80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80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选修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自然科学类通识选修课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110" w:right="9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80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YaHei" w:hAnsi="Microsoft YaHei" w:eastAsia="Microsoft YaHei" w:ascii="Microsoft Ya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80"/>
                        </w:pP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选修</w:t>
                        </w:r>
                        <w:r>
                          <w:rPr>
                            <w:rFonts w:cs="Microsoft YaHei" w:hAnsi="Microsoft YaHei" w:eastAsia="Microsoft YaHei" w:ascii="Microsoft Ya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其它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30"/>
          <w:szCs w:val="30"/>
        </w:rPr>
        <w:jc w:val="left"/>
        <w:spacing w:lineRule="exact" w:line="440"/>
        <w:ind w:left="476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YaHei" w:hAnsi="Microsoft YaHei" w:eastAsia="Microsoft YaHei" w:ascii="Microsoft YaHei"/>
          <w:spacing w:val="-9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YaHei" w:hAnsi="Microsoft YaHei" w:eastAsia="Microsoft YaHei" w:ascii="Microsoft YaHei"/>
          <w:spacing w:val="71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"/>
          <w:szCs w:val="2"/>
        </w:rPr>
        <w:t>U</w:t>
      </w:r>
      <w:r>
        <w:rPr>
          <w:rFonts w:cs="Microsoft YaHei" w:hAnsi="Microsoft YaHei" w:eastAsia="Microsoft YaHei" w:ascii="Microsoft YaHei"/>
          <w:spacing w:val="-1"/>
          <w:w w:val="100"/>
          <w:position w:val="-1"/>
          <w:sz w:val="31"/>
          <w:szCs w:val="31"/>
        </w:rPr>
      </w:r>
      <w:r>
        <w:rPr>
          <w:rFonts w:cs="Microsoft YaHei" w:hAnsi="Microsoft YaHei" w:eastAsia="Microsoft YaHei" w:ascii="Microsoft YaHei"/>
          <w:spacing w:val="68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新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能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源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材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料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与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器件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22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78"/>
          <w:w w:val="100"/>
          <w:position w:val="-1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"/>
          <w:szCs w:val="2"/>
        </w:rPr>
        <w:t>                            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"/>
          <w:szCs w:val="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本科专业培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30"/>
          <w:szCs w:val="30"/>
        </w:rPr>
        <w:t>养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方案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tabs>
          <w:tab w:pos="5520" w:val="left"/>
          <w:tab w:pos="8660" w:val="left"/>
        </w:tabs>
        <w:jc w:val="left"/>
        <w:spacing w:lineRule="auto" w:line="179"/>
        <w:ind w:left="749" w:right="218"/>
      </w:pP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类：</w:t>
      </w:r>
      <w:r>
        <w:rPr>
          <w:rFonts w:cs="Microsoft YaHei" w:hAnsi="Microsoft YaHei" w:eastAsia="Microsoft YaHei" w:ascii="Microsoft YaHei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"/>
          <w:szCs w:val="2"/>
        </w:rPr>
        <w:t>U</w:t>
      </w:r>
      <w:r>
        <w:rPr>
          <w:rFonts w:cs="Microsoft YaHei" w:hAnsi="Microsoft YaHei" w:eastAsia="Microsoft YaHei" w:ascii="Microsoft YaHei"/>
          <w:spacing w:val="-8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>  </w:t>
      </w:r>
      <w:r>
        <w:rPr>
          <w:rFonts w:cs="Microsoft YaHei" w:hAnsi="Microsoft YaHei" w:eastAsia="Microsoft YaHei" w:ascii="Microsoft YaHei"/>
          <w:spacing w:val="29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>工学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>  </w:t>
      </w:r>
      <w:r>
        <w:rPr>
          <w:rFonts w:cs="Microsoft YaHei" w:hAnsi="Microsoft YaHei" w:eastAsia="Microsoft YaHei" w:ascii="Microsoft YaHei"/>
          <w:spacing w:val="51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51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"/>
          <w:w w:val="100"/>
          <w:sz w:val="2"/>
          <w:szCs w:val="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代码：</w:t>
      </w:r>
      <w:r>
        <w:rPr>
          <w:rFonts w:cs="Microsoft YaHei" w:hAnsi="Microsoft YaHei" w:eastAsia="Microsoft YaHei" w:ascii="Microsoft YaHei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4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4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2"/>
          <w:szCs w:val="2"/>
        </w:rPr>
        <w:t> 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授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予学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位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：</w:t>
      </w:r>
      <w:r>
        <w:rPr>
          <w:rFonts w:cs="Microsoft YaHei" w:hAnsi="Microsoft YaHei" w:eastAsia="Microsoft YaHei" w:ascii="Microsoft YaHei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"/>
          <w:szCs w:val="2"/>
        </w:rPr>
        <w:t>U</w:t>
      </w:r>
      <w:r>
        <w:rPr>
          <w:rFonts w:cs="Microsoft YaHei" w:hAnsi="Microsoft YaHei" w:eastAsia="Microsoft YaHei" w:ascii="Microsoft YaHei"/>
          <w:spacing w:val="-1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22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工学学士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8"/>
          <w:sz w:val="2"/>
          <w:szCs w:val="2"/>
        </w:rPr>
        <w:t>U</w:t>
      </w:r>
      <w:r>
        <w:rPr>
          <w:rFonts w:cs="Microsoft YaHei" w:hAnsi="Microsoft YaHei" w:eastAsia="Microsoft YaHei" w:ascii="Microsoft YaHei"/>
          <w:spacing w:val="-8"/>
          <w:w w:val="171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四年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8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"/>
          <w:szCs w:val="2"/>
        </w:rPr>
        <w:t>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"/>
          <w:szCs w:val="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定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日期：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8"/>
          <w:sz w:val="2"/>
          <w:szCs w:val="2"/>
        </w:rPr>
        <w:t>U</w:t>
      </w:r>
      <w:r>
        <w:rPr>
          <w:rFonts w:cs="Times New Roman" w:hAnsi="Times New Roman" w:eastAsia="Times New Roman" w:ascii="Times New Roman"/>
          <w:b/>
          <w:spacing w:val="-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  <w:t>4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  <w:t>5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 w:lineRule="exact" w:line="300"/>
        <w:ind w:left="461" w:right="161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培养目标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培养具备扎实的电子工程领域新能源材料与器件专业基础知识，能跟踪本领域新理论和新技术，具有宽广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0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的国际化视野，在光电子材料、太阳能、生物能、绿色电子器件与系统等方向具有将理论与实践相结合、分析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3" w:lineRule="exact" w:line="300"/>
        <w:ind w:left="101" w:right="16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和解决相关领域实际问题的能力，德、智、体、美全面发展，、创新实践能力强的研究型、应用型和管理型人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才。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01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基本要求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3" w:lineRule="exact" w:line="300"/>
        <w:ind w:left="101" w:right="161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学生应具有扎实的理论基础、系统的专业知识、较强的实践能力和良好的人文素质，具有在新能源材料与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器件及相关领域从事科学研究、工程设计、技术开发、教学和管理等方面的实际工作能力。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01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毕业生应具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的知识、能力、素质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461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．扎实的数学、物理等自然科学和电子信息领域技术与工程等基本知识；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461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．了解本专业学科的前沿、应用背景和发展方向，具有新能源材料与器件领域宽广的专业知识；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6" w:lineRule="exact" w:line="300"/>
        <w:ind w:left="101" w:right="161" w:firstLine="360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具有良好的光电子材料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光电子器件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太阳能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绿色电子器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件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与系统等的设计及应用开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定的计算机和网络应用与开发能力；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461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．熟练掌握一门外语，能熟练阅读专业科技文献资料以及具备一定的口头及书面交流能力；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461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5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．具有良好的职业道德、敬业精神、组织协调能力和团队合作精神；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2" w:lineRule="exact" w:line="300"/>
        <w:ind w:left="101" w:right="6375" w:firstLine="360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6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．具有良好的社交能力。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主干学科与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相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近专业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46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电子科学与技术、信息与通信工程、计算机科学与技术、物联网技术、新能源材料与器件。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101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主要课程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461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．通识教育基础课：马列课、德育课及文化素质类、大学英语、数学、物理类、计算机类等。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6" w:lineRule="exact" w:line="300"/>
        <w:ind w:left="101" w:right="75" w:firstLine="360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．大类学科基础课：电路基础、计算机结构与逻辑设计、信号与系统、电子电路基础、微机系统与接口、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电磁场理论。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5" w:lineRule="exact" w:line="280"/>
        <w:ind w:left="101" w:right="74" w:firstLine="360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．专业主干课：固体物理基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、半导体物理基础、新能源材料与器件导论、光电子物理基础、电子器件、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现代光学基础、物理化学基础。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" w:lineRule="exact" w:line="300"/>
        <w:ind w:left="101" w:right="162" w:firstLine="360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专业及跨学科选修课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通信原理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自动控制原理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计算机网络概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论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通信电子线路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数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字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信号处理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械设计基础、嵌入式系统设计、微波电路。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01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主要实践环节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4" w:lineRule="exact" w:line="300"/>
        <w:ind w:left="101" w:right="72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实践环节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毕业设计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科研与工程实践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电工电子实践初步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电子工艺实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践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电子系统设计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工程制图、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工业系统认识等。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01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双语教学的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461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18"/>
          <w:szCs w:val="18"/>
        </w:rPr>
        <w:t>电子器件、电路基础、传感器与检测技术、光网技术概论、光电信息技术及应用、汽车电子产品开发与设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7"/>
        <w:ind w:left="10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计。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6" w:lineRule="exact" w:line="300"/>
        <w:ind w:left="461" w:right="3941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全英文教学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光电系统工程实践、计算机视觉基础、计算机架构基础。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5" w:lineRule="exact" w:line="280"/>
        <w:ind w:left="548" w:right="75" w:hanging="447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研究型课程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电子信息类专业学习概论、电子科学与技术学科概论、显示技术、光网技术概论、光电信息技术及应用、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" w:lineRule="exact" w:line="300"/>
        <w:ind w:left="101" w:right="16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微纳加工技术、新型光电子材料与器件、纳米材料与器件、光波导与光集成技术、光电子集成技术概论、光电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功能薄膜技术、光电系统工程实践、计算机视觉基础、光电探测技术、太阳能电池原理与器件技术、新能源及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0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其发电技术、电子系统设计、科技论文写作、技术创新与专利知识基础、创新工程设计导论、汽车电子产品开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10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发与设计。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8" w:lineRule="exact" w:line="280"/>
        <w:ind w:left="461" w:right="71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毕业学分要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及学士学位学分绩点要求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参照东南大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学分制管理办法及学士学位授予条例，修满本专业最低计划学分要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求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150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，即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毕业。同时，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01"/>
        <w:sectPr>
          <w:pgSz w:w="11920" w:h="16860"/>
          <w:pgMar w:top="1180" w:bottom="280" w:left="1520" w:right="1440"/>
        </w:sectPr>
      </w:pPr>
      <w:r>
        <w:rPr>
          <w:rFonts w:cs="Microsoft YaHei" w:hAnsi="Microsoft YaHei" w:eastAsia="Microsoft YaHei" w:ascii="Microsoft YaHei"/>
          <w:position w:val="-1"/>
          <w:sz w:val="18"/>
          <w:szCs w:val="18"/>
        </w:rPr>
        <w:t>外语达到东南大学外语学习标准、平均学分绩</w:t>
      </w:r>
      <w:r>
        <w:rPr>
          <w:rFonts w:cs="Microsoft YaHei" w:hAnsi="Microsoft YaHei" w:eastAsia="Microsoft YaHei" w:ascii="Microsoft YaHei"/>
          <w:spacing w:val="2"/>
          <w:position w:val="-1"/>
          <w:sz w:val="18"/>
          <w:szCs w:val="18"/>
        </w:rPr>
        <w:t>点</w:t>
      </w:r>
      <w:r>
        <w:rPr>
          <w:rFonts w:cs="Microsoft YaHei" w:hAnsi="Microsoft YaHei" w:eastAsia="Microsoft YaHei" w:ascii="Microsoft YaHei"/>
          <w:spacing w:val="0"/>
          <w:w w:val="134"/>
          <w:position w:val="-1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0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者，可获得工学学士学位。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281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8"/>
          <w:w w:val="100"/>
          <w:position w:val="-2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各类课程</w:t>
      </w:r>
      <w:r>
        <w:rPr>
          <w:rFonts w:cs="Microsoft YaHei" w:hAnsi="Microsoft YaHei" w:eastAsia="Microsoft YaHei" w:ascii="Microsoft YaHei"/>
          <w:spacing w:val="7"/>
          <w:w w:val="100"/>
          <w:position w:val="-2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分与学时分配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sz w:val="2"/>
          <w:szCs w:val="2"/>
        </w:rPr>
        <w:jc w:val="left"/>
        <w:spacing w:before="5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866" w:right="8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课程类型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866" w:right="8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866" w:right="8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72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学分比例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通识教育基础课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88" w:right="87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66" w:right="85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1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大类学科基础课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09" w:right="9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1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专业主干课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09" w:right="9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1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专业及跨学科选修课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003" w:right="9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1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系列专题研讨课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09" w:right="9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17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实践环节（含课外实践）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88" w:right="87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09" w:right="9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1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短学期教学环节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1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总计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909" w:right="9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66" w:right="85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37" w:right="83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100%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281"/>
        <w:sectPr>
          <w:pgSz w:w="11920" w:h="16860"/>
          <w:pgMar w:top="1120" w:bottom="280" w:left="1340" w:right="138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8"/>
          <w:w w:val="100"/>
          <w:position w:val="-1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教学安排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指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导表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299" w:right="3301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3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3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3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0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185"/>
              <w:ind w:left="222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9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45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40"/>
              <w:ind w:left="160" w:right="15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95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0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19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left"/>
              <w:spacing w:before="4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毛泽东思想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中国特色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会主义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6"/>
                <w:szCs w:val="16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论体系概论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思想道德修养与法律基础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形势与政策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体育Ⅲ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体育Ⅳ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程序设计与算法语言Ⅰ（电类）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程序设计与算法语言Ⅱ（电类）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工科数学分析Ⅰ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53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工科数学分析Ⅱ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2"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53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计算方法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数学建模与数学实验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数学物理方法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概率统计与随机过程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物理实验Ⅰ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物理实验Ⅱ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人文社科类通识选修课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经济管理类通识选修课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自然科学类通识选修课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ind w:left="13" w:right="-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1084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66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注：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按学季开设课程</w:t>
      </w:r>
      <w:r>
        <w:rPr>
          <w:rFonts w:cs="Microsoft YaHei" w:hAnsi="Microsoft YaHei" w:eastAsia="Microsoft YaHei" w:ascii="Microsoft YaHei"/>
          <w:spacing w:val="1"/>
          <w:w w:val="100"/>
          <w:position w:val="-1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区分，即：秋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冬，春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表明按学期开设课程。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7"/>
        <w:ind w:left="1108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课程实行分级教学</w:t>
      </w:r>
      <w:r>
        <w:rPr>
          <w:rFonts w:cs="Microsoft YaHei" w:hAnsi="Microsoft YaHei" w:eastAsia="Microsoft YaHei" w:ascii="Microsoft YaHei"/>
          <w:spacing w:val="-50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学生根据分级考试成绩分别推荐学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-50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”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/>
        <w:ind w:left="1295"/>
        <w:sectPr>
          <w:pgSz w:w="11920" w:h="16860"/>
          <w:pgMar w:top="1100" w:bottom="280" w:left="960" w:right="980"/>
        </w:sectPr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系列课程，详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大学英语课程设置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表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。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299" w:right="330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1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22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9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5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3" w:lineRule="exact" w:line="30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电路基础（双语）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计算机结构与逻辑设计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信号与系统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电子电路基础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微机系统与接口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598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电磁场理论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0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新能源材料与器件导论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物理化学基础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固体物理基础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7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9" w:righ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半导体物理基础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现代光学基础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光电子物理基础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电子器件（双语）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0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通信原理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8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自动控制原理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计算机网络概论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传感器与检测技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术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6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3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49" w:right="-4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通信电子线路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工程光学应用与实践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数字信号处理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1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嵌入式系统设计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机械设计基础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4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计算机架构基础（英文）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0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6" w:right="1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Sz w:w="11920" w:h="16860"/>
          <w:pgMar w:top="1360" w:bottom="280" w:left="960" w:right="980"/>
        </w:sectPr>
      </w:pP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80"/>
        <w:ind w:left="3299" w:right="3301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22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9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5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6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列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题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06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电子信息类专业学习概论（研讨）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电子科学与技术学科概论（研讨）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光网技术概论（双语、研讨）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8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53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显示技术（研讨）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0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光电信息技术及应用（双语、研讨）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微纳加工技术（研讨）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9" w:right="-4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新型光电子材料与器件（研讨）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纳米材料与器件（研讨）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光波导与光集成技术（研讨）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光电子集成技术概论（研讨）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9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光电功能薄膜技术（研讨）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8" w:righ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光电系统工程实践（英文、研讨）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8" w:righ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计算机视觉基础（英文、研讨）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1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光电探测技术（研讨）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太阳能电池原理与器件技术（研讨）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新能源及其发电技术（研讨）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汽车电子产品开发与设计（双语、研讨）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7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3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60"/>
        <w:ind w:left="3299" w:right="3301"/>
      </w:pP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sz w:val="28"/>
          <w:szCs w:val="28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6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53"/>
              <w:ind w:left="222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6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9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6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6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6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9" w:righ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5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48" w:lineRule="auto" w:line="249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节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7" w:lineRule="auto" w:line="250"/>
              <w:ind w:left="93" w:right="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含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ind w:left="6" w:right="-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工业系统认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电路实验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数字逻辑电路实验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电子工艺实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信号与系统实验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模拟电子电路实验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微机实验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工程制图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毕业设计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课外实践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8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89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Sz w:w="11920" w:h="16860"/>
          <w:pgMar w:top="1360" w:bottom="280" w:left="960" w:right="980"/>
        </w:sectPr>
      </w:pP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60"/>
        <w:ind w:left="2664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（短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期）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302" w:right="24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44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1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1" w:right="-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85" w:right="2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85" w:right="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1289" w:hRule="exact"/>
        </w:trPr>
        <w:tc>
          <w:tcPr>
            <w:tcW w:w="105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66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2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机械制造基础实践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电工电子实践初步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0" w:right="17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电子系统设计（研讨）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78" w:right="1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科技论文写作（研讨）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技术创新与专利知识基础（研讨）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创新工程设计导论（研讨）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99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管理与创新</w:t>
            </w:r>
          </w:p>
        </w:tc>
        <w:tc>
          <w:tcPr>
            <w:tcW w:w="56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科研与工程实践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01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825" w:right="182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60"/>
        <w:ind w:left="1605"/>
      </w:pP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（课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外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实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践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分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安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排）</w:t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61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7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70"/>
              <w:ind w:left="69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70"/>
              <w:ind w:left="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70"/>
              <w:ind w:left="1918" w:right="19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410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4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由团委组织并考核。</w:t>
            </w:r>
          </w:p>
        </w:tc>
      </w:tr>
      <w:tr>
        <w:trPr>
          <w:trHeight w:val="433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3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3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由文化素质教育中心组织。</w:t>
            </w:r>
          </w:p>
        </w:tc>
      </w:tr>
      <w:tr>
        <w:trPr>
          <w:trHeight w:val="972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2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5" w:lineRule="auto" w:line="250"/>
              <w:ind w:left="6" w:right="-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学生在校期间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sz w:val="18"/>
                <w:szCs w:val="18"/>
              </w:rPr>
              <w:t>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通过科研实践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学科竞赛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创新实践等活动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取得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学分（请参见《东南大学本科生课外研学学分认定办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法》）。</w:t>
            </w:r>
          </w:p>
        </w:tc>
      </w:tr>
      <w:tr>
        <w:trPr>
          <w:trHeight w:val="331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2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5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Sz w:w="11920" w:h="16860"/>
          <w:pgMar w:top="1360" w:bottom="280" w:left="960" w:right="980"/>
        </w:sectPr>
      </w:pP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40"/>
        <w:ind w:left="3347" w:right="3343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电子科学与工程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30"/>
          <w:szCs w:val="30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院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60"/>
        <w:ind w:left="1985" w:right="1990"/>
      </w:pPr>
      <w:r>
        <w:rPr>
          <w:rFonts w:cs="Microsoft YaHei" w:hAnsi="Microsoft YaHei" w:eastAsia="Microsoft YaHei" w:ascii="Microsoft YaHei"/>
          <w:spacing w:val="0"/>
          <w:w w:val="100"/>
          <w:position w:val="-5"/>
          <w:sz w:val="30"/>
          <w:szCs w:val="30"/>
        </w:rPr>
        <w:t>新能源材料与器</w:t>
      </w:r>
      <w:r>
        <w:rPr>
          <w:rFonts w:cs="Microsoft YaHei" w:hAnsi="Microsoft YaHei" w:eastAsia="Microsoft YaHei" w:ascii="Microsoft YaHei"/>
          <w:spacing w:val="-7"/>
          <w:w w:val="100"/>
          <w:position w:val="-5"/>
          <w:sz w:val="30"/>
          <w:szCs w:val="30"/>
        </w:rPr>
        <w:t>件</w:t>
      </w:r>
      <w:r>
        <w:rPr>
          <w:rFonts w:cs="Microsoft YaHei" w:hAnsi="Microsoft YaHei" w:eastAsia="Microsoft YaHei" w:ascii="Microsoft YaHei"/>
          <w:spacing w:val="0"/>
          <w:w w:val="100"/>
          <w:position w:val="-5"/>
          <w:sz w:val="30"/>
          <w:szCs w:val="30"/>
        </w:rPr>
        <w:t>专业学程安</w:t>
      </w:r>
      <w:r>
        <w:rPr>
          <w:rFonts w:cs="Microsoft YaHei" w:hAnsi="Microsoft YaHei" w:eastAsia="Microsoft YaHei" w:ascii="Microsoft YaHei"/>
          <w:spacing w:val="-7"/>
          <w:w w:val="100"/>
          <w:position w:val="-5"/>
          <w:sz w:val="30"/>
          <w:szCs w:val="30"/>
        </w:rPr>
        <w:t>排</w:t>
      </w:r>
      <w:r>
        <w:rPr>
          <w:rFonts w:cs="Microsoft YaHei" w:hAnsi="Microsoft YaHei" w:eastAsia="Microsoft YaHei" w:ascii="Microsoft YaHei"/>
          <w:spacing w:val="0"/>
          <w:w w:val="100"/>
          <w:position w:val="-5"/>
          <w:sz w:val="30"/>
          <w:szCs w:val="30"/>
        </w:rPr>
        <w:t>示范指导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  <w:sectPr>
          <w:pgSz w:w="11920" w:h="16860"/>
          <w:pgMar w:top="1180" w:bottom="280" w:left="1200" w:right="1220"/>
        </w:sectPr>
      </w:pPr>
      <w:r>
        <w:rPr>
          <w:sz w:val="26"/>
          <w:szCs w:val="26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558" w:right="-55"/>
      </w:pP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80" w:bottom="280" w:left="1200" w:right="1220"/>
          <w:cols w:num="2" w:equalWidth="off">
            <w:col w:w="2230" w:space="2067"/>
            <w:col w:w="5203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第一学年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" w:right="-4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42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3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3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558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工业系统认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电子信息类专业学习概论（研讨）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思想道德修养与法律基础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程序设计与算法语言Ⅰ（电类）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工科数学分析Ⅰ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几何与代数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2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558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中国近现代史纲要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电子信息类专业学习概论（研讨）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工程制图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程序设计与算法语言Ⅱ（电类）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工科数学分析Ⅱ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物理实验Ⅰ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/>
        <w:ind w:left="1408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39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18"/>
          <w:szCs w:val="18"/>
        </w:rPr>
        <w:t>18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558" w:right="-55"/>
      </w:pP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Sz w:w="11920" w:h="16860"/>
          <w:pgMar w:top="1080" w:bottom="280" w:left="1200" w:right="1220"/>
          <w:cols w:num="2" w:equalWidth="off">
            <w:col w:w="2230" w:space="2067"/>
            <w:col w:w="5203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机械制造基础实践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电工电子实践初步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3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558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电路基础（双语）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计算机结构与逻辑设计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马克思主义基本原理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电子科学与技术学科概论（研讨）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电工电子实践初步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电路实验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数字逻辑电路实验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电子工艺实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体育Ⅲ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概率统计与随机过程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物理实验Ⅱ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2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558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电子科学与技术学科概论（研讨）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固体物理基础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64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3" w:right="13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毛泽东思想和中国特色社会主义理论体系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半导体物理基础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电子电路基础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微机系统与接口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模拟电子电路实验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微机实验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计算方法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数学建模与数学实验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数学物理方法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08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2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558" w:right="-55"/>
      </w:pP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Sz w:w="11920" w:h="16860"/>
          <w:pgMar w:top="1080" w:bottom="280" w:left="1200" w:right="1220"/>
          <w:cols w:num="2" w:equalWidth="off">
            <w:col w:w="2230" w:space="2067"/>
            <w:col w:w="5203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科技论文写作（研讨）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技术创新与专利知识基础（研讨）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创新工程设计导论（研讨）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管理与创新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电子系统设计（研讨）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36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5" w:lineRule="exact" w:line="360"/>
        <w:ind w:left="565"/>
      </w:pP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3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信号与系统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现代光学基础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形势与政策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电磁场理论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信号与系统实验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电子器件（双语）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光电子物理基础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17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5" w:lineRule="exact" w:line="360"/>
        <w:ind w:left="565"/>
      </w:pP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3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机械设计基础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通信原理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自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动控制原理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计算机网络概论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新能源材料与器件导论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光网技术概论（双语、研讨）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显示技术（研讨）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光电信息技术及应用（双语、研讨）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传感器与检测技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术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通信电子线路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数字信号处理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物理化学基础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光电系统工程实践（英文、研讨）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计算机视觉基础（英文、研讨）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研讨英文课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计算机架构基础（英文）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英文课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光电探测技术（研讨）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08"/>
        <w:sectPr>
          <w:type w:val="continuous"/>
          <w:pgSz w:w="11920" w:h="16860"/>
          <w:pgMar w:top="118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3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558" w:right="-55"/>
      </w:pP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Sz w:w="11920" w:h="16860"/>
          <w:pgMar w:top="1080" w:bottom="280" w:left="1200" w:right="1220"/>
          <w:cols w:num="2" w:equalWidth="off">
            <w:col w:w="2230" w:space="2067"/>
            <w:col w:w="5203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科研与工程实践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3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558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6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秋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6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冬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微纳加工技术（研讨）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新型光电子材料与器件（研讨）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嵌入式系统设计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纳米材料与器件（研讨）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机械设计基础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光波导与光集成技术（研讨）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光电子集成技术概论（研讨）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光电功能薄膜技术（研讨）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毕业设计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太阳能电池原理与器件技术（研讨）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体育Ⅵ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新能源及其发电技术（研讨）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汽车电子产品开发与设计（双语、研讨）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3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1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558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毕业设计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0" w:right="1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12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08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3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ind w:left="558"/>
      </w:pP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其它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 w:right="-5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周学时（周数）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6" w:right="8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文化素质教育实践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8" w:right="9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大学生课外研学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8" w:right="9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0" w:right="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人文社科类通识选修课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0" w:right="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经济管理类通识选修课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0" w:right="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自然科学类通识选修课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0" w:right="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sectPr>
      <w:type w:val="continuous"/>
      <w:pgSz w:w="11920" w:h="16860"/>
      <w:pgMar w:top="1180" w:bottom="280" w:left="1200" w:right="12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