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JhengHei" w:hAnsi="Microsoft JhengHei" w:eastAsia="Microsoft JhengHei" w:ascii="Microsoft JhengHei"/>
          <w:sz w:val="36"/>
          <w:szCs w:val="36"/>
        </w:rPr>
        <w:jc w:val="center"/>
        <w:spacing w:lineRule="exact" w:line="500"/>
        <w:ind w:left="2623" w:right="2716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6"/>
          <w:szCs w:val="36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6"/>
          <w:szCs w:val="36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6"/>
          <w:szCs w:val="36"/>
        </w:rPr>
        <w:t>科学与工程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6"/>
          <w:szCs w:val="36"/>
        </w:rPr>
        <w:t>学</w:t>
      </w:r>
      <w:r>
        <w:rPr>
          <w:rFonts w:cs="Microsoft JhengHei" w:hAnsi="Microsoft JhengHei" w:eastAsia="Microsoft JhengHei" w:ascii="Microsoft JhengHei"/>
          <w:spacing w:val="3"/>
          <w:w w:val="100"/>
          <w:position w:val="-1"/>
          <w:sz w:val="36"/>
          <w:szCs w:val="36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6"/>
          <w:szCs w:val="36"/>
        </w:rPr>
        <w:t>概况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6"/>
          <w:szCs w:val="36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both"/>
        <w:spacing w:lineRule="auto" w:line="254"/>
        <w:ind w:left="119" w:right="160" w:firstLine="439"/>
      </w:pP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10"/>
          <w:w w:val="102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办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历</w:t>
      </w:r>
      <w:r>
        <w:rPr>
          <w:rFonts w:cs="Microsoft JhengHei" w:hAnsi="Microsoft JhengHei" w:eastAsia="Microsoft JhengHei" w:ascii="Microsoft JhengHei"/>
          <w:spacing w:val="2"/>
          <w:w w:val="102"/>
          <w:sz w:val="23"/>
          <w:szCs w:val="23"/>
        </w:rPr>
        <w:t>史</w:t>
      </w:r>
      <w:r>
        <w:rPr>
          <w:rFonts w:cs="Times New Roman" w:hAnsi="Times New Roman" w:eastAsia="Times New Roman" w:ascii="Times New Roman"/>
          <w:spacing w:val="0"/>
          <w:w w:val="102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1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可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追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溯到</w:t>
      </w:r>
      <w:r>
        <w:rPr>
          <w:rFonts w:cs="Microsoft JhengHei" w:hAnsi="Microsoft JhengHei" w:eastAsia="Microsoft JhengHei" w:ascii="Microsoft JhengHei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192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年国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南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立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工程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系</w:t>
      </w:r>
      <w:r>
        <w:rPr>
          <w:rFonts w:cs="Microsoft JhengHei" w:hAnsi="Microsoft JhengHei" w:eastAsia="Microsoft JhengHei" w:ascii="Microsoft JhengHei"/>
          <w:spacing w:val="-29"/>
          <w:w w:val="100"/>
          <w:sz w:val="23"/>
          <w:szCs w:val="23"/>
        </w:rPr>
        <w:t>。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195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年</w:t>
      </w:r>
      <w:r>
        <w:rPr>
          <w:rFonts w:cs="Microsoft JhengHei" w:hAnsi="Microsoft JhengHei" w:eastAsia="Microsoft JhengHei" w:ascii="Microsoft JhengHei"/>
          <w:spacing w:val="-30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了其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它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相关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系科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建立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南京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工程系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该系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就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无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线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2"/>
          <w:w w:val="102"/>
          <w:sz w:val="23"/>
          <w:szCs w:val="23"/>
        </w:rPr>
        <w:t>系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前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身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经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过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长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期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努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力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目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已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成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为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内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际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影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无线电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电子学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学和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研中心</w:t>
      </w:r>
      <w:r>
        <w:rPr>
          <w:rFonts w:cs="Microsoft JhengHei" w:hAnsi="Microsoft JhengHei" w:eastAsia="Microsoft JhengHei" w:ascii="Microsoft JhengHei"/>
          <w:spacing w:val="-7"/>
          <w:w w:val="102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现有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师</w:t>
      </w:r>
      <w:r>
        <w:rPr>
          <w:rFonts w:cs="Microsoft JhengHei" w:hAnsi="Microsoft JhengHei" w:eastAsia="Microsoft JhengHei" w:ascii="Microsoft JhengHei"/>
          <w:spacing w:val="22"/>
          <w:w w:val="10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23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一名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国工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士</w:t>
      </w:r>
      <w:r>
        <w:rPr>
          <w:rFonts w:cs="Microsoft JhengHei" w:hAnsi="Microsoft JhengHei" w:eastAsia="Microsoft JhengHei" w:ascii="Microsoft JhengHei"/>
          <w:spacing w:val="-11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十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育部长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江计划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聘教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授</w:t>
      </w:r>
      <w:r>
        <w:rPr>
          <w:rFonts w:cs="Microsoft JhengHei" w:hAnsi="Microsoft JhengHei" w:eastAsia="Microsoft JhengHei" w:ascii="Microsoft JhengHei"/>
          <w:spacing w:val="-13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三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名千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计划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名国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级教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师</w:t>
      </w:r>
      <w:r>
        <w:rPr>
          <w:rFonts w:cs="Microsoft JhengHei" w:hAnsi="Microsoft JhengHei" w:eastAsia="Microsoft JhengHei" w:ascii="Microsoft JhengHei"/>
          <w:spacing w:val="-9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导师</w:t>
      </w:r>
      <w:r>
        <w:rPr>
          <w:rFonts w:cs="Microsoft JhengHei" w:hAnsi="Microsoft JhengHei" w:eastAsia="Microsoft JhengHei" w:ascii="Microsoft JhengHei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人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教授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left"/>
        <w:spacing w:before="3" w:lineRule="auto" w:line="349"/>
        <w:ind w:left="551" w:right="167" w:hanging="432"/>
      </w:pP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人，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15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副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教授</w:t>
      </w:r>
      <w:r>
        <w:rPr>
          <w:rFonts w:cs="Microsoft JhengHei" w:hAnsi="Microsoft JhengHei" w:eastAsia="Microsoft JhengHei" w:ascii="Microsoft JhengHei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人。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3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有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程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术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两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个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both"/>
        <w:spacing w:lineRule="exact" w:line="280"/>
        <w:ind w:left="119" w:right="182"/>
      </w:pP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后流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站，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43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拥有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毫米波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和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移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信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两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个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家重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实验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室</w:t>
      </w:r>
      <w:r>
        <w:rPr>
          <w:rFonts w:cs="Microsoft JhengHei" w:hAnsi="Microsoft JhengHei" w:eastAsia="Microsoft JhengHei" w:ascii="Microsoft JhengHei"/>
          <w:spacing w:val="3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拥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有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8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both"/>
        <w:spacing w:before="22" w:lineRule="auto" w:line="254"/>
        <w:ind w:left="119" w:right="44"/>
      </w:pPr>
      <w:r>
        <w:rPr>
          <w:rFonts w:cs="Microsoft JhengHei" w:hAnsi="Microsoft JhengHei" w:eastAsia="Microsoft JhengHei" w:ascii="Microsoft JhengHei"/>
          <w:w w:val="103"/>
          <w:sz w:val="23"/>
          <w:szCs w:val="23"/>
        </w:rPr>
        <w:t>统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子科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术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两</w:t>
      </w:r>
      <w:r>
        <w:rPr>
          <w:rFonts w:cs="Microsoft JhengHei" w:hAnsi="Microsoft JhengHei" w:eastAsia="Microsoft JhengHei" w:ascii="Microsoft JhengHei"/>
          <w:spacing w:val="8"/>
          <w:w w:val="103"/>
          <w:sz w:val="23"/>
          <w:szCs w:val="23"/>
        </w:rPr>
        <w:t>个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首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重点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下</w:t>
      </w:r>
      <w:r>
        <w:rPr>
          <w:rFonts w:cs="Microsoft JhengHei" w:hAnsi="Microsoft JhengHei" w:eastAsia="Microsoft JhengHei" w:ascii="Microsoft JhengHei"/>
          <w:spacing w:val="3"/>
          <w:w w:val="103"/>
          <w:sz w:val="23"/>
          <w:szCs w:val="23"/>
        </w:rPr>
        <w:t>设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息系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统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与微波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术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号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处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理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与系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统</w:t>
      </w:r>
      <w:r>
        <w:rPr>
          <w:rFonts w:cs="Times New Roman" w:hAnsi="Times New Roman" w:eastAsia="Times New Roman" w:ascii="Times New Roman"/>
          <w:spacing w:val="10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、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安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全</w:t>
      </w:r>
      <w:r>
        <w:rPr>
          <w:rFonts w:cs="Times New Roman" w:hAnsi="Times New Roman" w:eastAsia="Times New Roman" w:ascii="Times New Roman"/>
          <w:spacing w:val="3"/>
          <w:w w:val="103"/>
          <w:sz w:val="23"/>
          <w:szCs w:val="23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五个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家二级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重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均是硕士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博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位授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权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点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设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博士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流动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站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多年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承担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量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的国家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重点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项目</w:t>
      </w:r>
      <w:r>
        <w:rPr>
          <w:rFonts w:cs="Microsoft JhengHei" w:hAnsi="Microsoft JhengHei" w:eastAsia="Microsoft JhengHei" w:ascii="Microsoft JhengHei"/>
          <w:spacing w:val="-79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在移动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诸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多领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处</w:t>
      </w:r>
      <w:r>
        <w:rPr>
          <w:rFonts w:cs="Microsoft JhengHei" w:hAnsi="Microsoft JhengHei" w:eastAsia="Microsoft JhengHei" w:ascii="Microsoft JhengHei"/>
          <w:spacing w:val="3"/>
          <w:w w:val="103"/>
          <w:sz w:val="23"/>
          <w:szCs w:val="23"/>
        </w:rPr>
        <w:t>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内领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先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地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位</w:t>
      </w:r>
      <w:r>
        <w:rPr>
          <w:rFonts w:cs="Microsoft JhengHei" w:hAnsi="Microsoft JhengHei" w:eastAsia="Microsoft JhengHei" w:ascii="Microsoft JhengHei"/>
          <w:spacing w:val="-86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曾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经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获得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过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包括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技术发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明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一等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国家科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进步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等奖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内的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几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十项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项国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级和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省级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励。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left"/>
        <w:spacing w:lineRule="auto" w:line="254"/>
        <w:ind w:left="119" w:right="47" w:firstLine="482"/>
      </w:pPr>
      <w:r>
        <w:rPr>
          <w:rFonts w:cs="Microsoft JhengHei" w:hAnsi="Microsoft JhengHei" w:eastAsia="Microsoft JhengHei" w:ascii="Microsoft JhengHei"/>
          <w:w w:val="103"/>
          <w:sz w:val="23"/>
          <w:szCs w:val="23"/>
        </w:rPr>
        <w:t>信息科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本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息工</w:t>
      </w:r>
      <w:r>
        <w:rPr>
          <w:rFonts w:cs="Microsoft JhengHei" w:hAnsi="Microsoft JhengHei" w:eastAsia="Microsoft JhengHei" w:ascii="Microsoft JhengHei"/>
          <w:spacing w:val="-50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（含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-5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子</w:t>
      </w:r>
      <w:r>
        <w:rPr>
          <w:rFonts w:cs="Microsoft JhengHei" w:hAnsi="Microsoft JhengHei" w:eastAsia="Microsoft JhengHei" w:ascii="Microsoft JhengHei"/>
          <w:spacing w:val="4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程专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方向</w:t>
      </w:r>
      <w:r>
        <w:rPr>
          <w:rFonts w:cs="Microsoft JhengHei" w:hAnsi="Microsoft JhengHei" w:eastAsia="Microsoft JhengHei" w:ascii="Microsoft JhengHei"/>
          <w:spacing w:val="-57"/>
          <w:w w:val="103"/>
          <w:sz w:val="23"/>
          <w:szCs w:val="23"/>
        </w:rPr>
        <w:t>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生。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本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重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视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础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建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和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业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能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培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养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51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素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高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新能力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养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使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对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新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术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新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环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境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具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较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强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适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能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力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  </w:t>
      </w:r>
      <w:r>
        <w:rPr>
          <w:rFonts w:cs="Microsoft JhengHei" w:hAnsi="Microsoft JhengHei" w:eastAsia="Microsoft JhengHei" w:ascii="Microsoft JhengHei"/>
          <w:spacing w:val="11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养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息方面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的高级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程技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人才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组织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理人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才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both"/>
        <w:spacing w:lineRule="auto" w:line="255"/>
        <w:ind w:left="119" w:right="160" w:firstLine="482"/>
      </w:pP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信息科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与工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教学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究和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改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革中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获得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家级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部省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奖励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在全国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首次教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成果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评选中</w:t>
      </w:r>
      <w:r>
        <w:rPr>
          <w:rFonts w:cs="Microsoft JhengHei" w:hAnsi="Microsoft JhengHei" w:eastAsia="Microsoft JhengHei" w:ascii="Microsoft JhengHei"/>
          <w:spacing w:val="-22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荣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获全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类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专业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唯一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特等奖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几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年又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获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家级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成果二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项</w:t>
      </w:r>
      <w:r>
        <w:rPr>
          <w:rFonts w:cs="Microsoft JhengHei" w:hAnsi="Microsoft JhengHei" w:eastAsia="Microsoft JhengHei" w:ascii="Microsoft JhengHei"/>
          <w:spacing w:val="-7"/>
          <w:w w:val="102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江苏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省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教学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成</w:t>
      </w:r>
      <w:r>
        <w:rPr>
          <w:rFonts w:cs="Microsoft JhengHei" w:hAnsi="Microsoft JhengHei" w:eastAsia="Microsoft JhengHei" w:ascii="Microsoft JhengHei"/>
          <w:spacing w:val="1"/>
          <w:w w:val="102"/>
          <w:sz w:val="23"/>
          <w:szCs w:val="23"/>
        </w:rPr>
        <w:t>果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特</w:t>
      </w:r>
      <w:r>
        <w:rPr>
          <w:rFonts w:cs="Microsoft JhengHei" w:hAnsi="Microsoft JhengHei" w:eastAsia="Microsoft JhengHei" w:ascii="Microsoft JhengHei"/>
          <w:spacing w:val="8"/>
          <w:w w:val="102"/>
          <w:sz w:val="23"/>
          <w:szCs w:val="23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19"/>
          <w:w w:val="10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项</w:t>
      </w:r>
      <w:r>
        <w:rPr>
          <w:rFonts w:cs="Microsoft JhengHei" w:hAnsi="Microsoft JhengHei" w:eastAsia="Microsoft JhengHei" w:ascii="Microsoft JhengHei"/>
          <w:spacing w:val="-7"/>
          <w:w w:val="100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一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奖</w:t>
      </w:r>
      <w:r>
        <w:rPr>
          <w:rFonts w:cs="Microsoft JhengHei" w:hAnsi="Microsoft JhengHei" w:eastAsia="Microsoft JhengHei" w:ascii="Microsoft JhengHei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项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两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程被评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国家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品课程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工程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2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改</w:t>
      </w:r>
      <w:r>
        <w:rPr>
          <w:rFonts w:cs="Microsoft JhengHei" w:hAnsi="Microsoft JhengHei" w:eastAsia="Microsoft JhengHei" w:ascii="Microsoft JhengHei"/>
          <w:spacing w:val="1"/>
          <w:w w:val="103"/>
          <w:sz w:val="23"/>
          <w:szCs w:val="23"/>
        </w:rPr>
        <w:t>革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受到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弟院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的高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赞扬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得以推广</w:t>
      </w:r>
      <w:r>
        <w:rPr>
          <w:rFonts w:cs="Microsoft JhengHei" w:hAnsi="Microsoft JhengHei" w:eastAsia="Microsoft JhengHei" w:ascii="Microsoft JhengHei"/>
          <w:spacing w:val="-23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许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多种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教材被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弟院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广泛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用。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Microsoft JhengHei" w:hAnsi="Microsoft JhengHei" w:eastAsia="Microsoft JhengHei" w:ascii="Microsoft JhengHei"/>
          <w:sz w:val="23"/>
          <w:szCs w:val="23"/>
        </w:rPr>
        <w:jc w:val="both"/>
        <w:spacing w:lineRule="auto" w:line="254"/>
        <w:ind w:left="119" w:right="115" w:firstLine="482"/>
        <w:sectPr>
          <w:pgNumType w:start="1"/>
          <w:pgMar w:footer="535" w:header="0" w:top="1160" w:bottom="280" w:left="1300" w:right="1200"/>
          <w:footerReference w:type="default" r:id="rId4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信息科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与工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2"/>
          <w:w w:val="102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毕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业生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人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数近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万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人，</w:t>
      </w:r>
      <w:r>
        <w:rPr>
          <w:rFonts w:cs="Microsoft JhengHei" w:hAnsi="Microsoft JhengHei" w:eastAsia="Microsoft JhengHei" w:ascii="Microsoft JhengHei"/>
          <w:spacing w:val="6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他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们具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坚实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理论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础，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的实际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工作能力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受到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会的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广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泛好评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成为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许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多用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部门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首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选单位</w:t>
      </w:r>
      <w:r>
        <w:rPr>
          <w:rFonts w:cs="Microsoft JhengHei" w:hAnsi="Microsoft JhengHei" w:eastAsia="Microsoft JhengHei" w:ascii="Microsoft JhengHei"/>
          <w:spacing w:val="-2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培养的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生多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全国性的电子设计大赛中获得突出成绩，并捧</w:t>
      </w:r>
      <w:r>
        <w:rPr>
          <w:rFonts w:cs="Microsoft JhengHei" w:hAnsi="Microsoft JhengHei" w:eastAsia="Microsoft JhengHei" w:ascii="Microsoft JhengHei"/>
          <w:spacing w:val="10"/>
          <w:w w:val="103"/>
          <w:sz w:val="23"/>
          <w:szCs w:val="23"/>
        </w:rPr>
        <w:t>得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战</w:t>
      </w:r>
      <w:r>
        <w:rPr>
          <w:rFonts w:cs="Microsoft JhengHei" w:hAnsi="Microsoft JhengHei" w:eastAsia="Microsoft JhengHei" w:ascii="Microsoft JhengHei"/>
          <w:spacing w:val="14"/>
          <w:w w:val="103"/>
          <w:sz w:val="23"/>
          <w:szCs w:val="23"/>
        </w:rPr>
        <w:t>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和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索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尼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，</w:t>
      </w:r>
      <w:r>
        <w:rPr>
          <w:rFonts w:cs="Microsoft JhengHei" w:hAnsi="Microsoft JhengHei" w:eastAsia="Microsoft JhengHei" w:ascii="Microsoft JhengHei"/>
          <w:spacing w:val="14"/>
          <w:w w:val="103"/>
          <w:sz w:val="23"/>
          <w:szCs w:val="23"/>
        </w:rPr>
        <w:t>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年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又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国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际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上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3"/>
          <w:szCs w:val="23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  <w:t>会的</w:t>
      </w:r>
      <w:r>
        <w:rPr>
          <w:rFonts w:cs="Microsoft JhengHei" w:hAnsi="Microsoft JhengHei" w:eastAsia="Microsoft JhengHei" w:ascii="Microsoft JhengHei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等学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活</w:t>
      </w:r>
      <w:r>
        <w:rPr>
          <w:rFonts w:cs="Microsoft JhengHei" w:hAnsi="Microsoft JhengHei" w:eastAsia="Microsoft JhengHei" w:ascii="Microsoft JhengHei"/>
          <w:spacing w:val="1"/>
          <w:w w:val="102"/>
          <w:sz w:val="23"/>
          <w:szCs w:val="23"/>
        </w:rPr>
        <w:t>动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获得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了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最佳优</w:t>
      </w:r>
      <w:r>
        <w:rPr>
          <w:rFonts w:cs="Microsoft JhengHei" w:hAnsi="Microsoft JhengHei" w:eastAsia="Microsoft JhengHei" w:ascii="Microsoft JhengHei"/>
          <w:spacing w:val="7"/>
          <w:w w:val="102"/>
          <w:sz w:val="23"/>
          <w:szCs w:val="23"/>
        </w:rPr>
        <w:t>秀</w:t>
      </w:r>
      <w:r>
        <w:rPr>
          <w:rFonts w:cs="Microsoft JhengHei" w:hAnsi="Microsoft JhengHei" w:eastAsia="Microsoft JhengHei" w:ascii="Microsoft JhengHei"/>
          <w:spacing w:val="0"/>
          <w:w w:val="102"/>
          <w:sz w:val="23"/>
          <w:szCs w:val="23"/>
        </w:rPr>
        <w:t>论文奖</w:t>
      </w:r>
      <w:r>
        <w:rPr>
          <w:rFonts w:cs="Microsoft JhengHei" w:hAnsi="Microsoft JhengHei" w:eastAsia="Microsoft JhengHei" w:ascii="Microsoft JhengHei"/>
          <w:spacing w:val="31"/>
          <w:w w:val="10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项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培养的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毕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业生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已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有九名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士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毕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生适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的工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作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范围有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信工程、信息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理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传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输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交换检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测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技术的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研究与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学工作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备与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统的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制</w:t>
      </w:r>
      <w:r>
        <w:rPr>
          <w:rFonts w:cs="Microsoft JhengHei" w:hAnsi="Microsoft JhengHei" w:eastAsia="Microsoft JhengHei" w:ascii="Microsoft JhengHei"/>
          <w:spacing w:val="-14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产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和应用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计算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硬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及网络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软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件的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和开发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；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安全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防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范电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系统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设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计与</w:t>
      </w:r>
      <w:r>
        <w:rPr>
          <w:rFonts w:cs="Microsoft JhengHei" w:hAnsi="Microsoft JhengHei" w:eastAsia="Microsoft JhengHei" w:ascii="Microsoft JhengHei"/>
          <w:spacing w:val="11"/>
          <w:w w:val="103"/>
          <w:sz w:val="23"/>
          <w:szCs w:val="23"/>
        </w:rPr>
        <w:t>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发等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就业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行业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主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要有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、移动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信公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司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电子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银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行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广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播电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视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航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空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航天、航海、国防、能源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交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通等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高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企业单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位</w:t>
      </w:r>
      <w:r>
        <w:rPr>
          <w:rFonts w:cs="Microsoft JhengHei" w:hAnsi="Microsoft JhengHei" w:eastAsia="Microsoft JhengHei" w:ascii="Microsoft JhengHei"/>
          <w:spacing w:val="-7"/>
          <w:w w:val="103"/>
          <w:sz w:val="23"/>
          <w:szCs w:val="23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 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所、高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院校</w:t>
      </w:r>
      <w:r>
        <w:rPr>
          <w:rFonts w:cs="Microsoft JhengHei" w:hAnsi="Microsoft JhengHei" w:eastAsia="Microsoft JhengHei" w:ascii="Microsoft JhengHei"/>
          <w:spacing w:val="7"/>
          <w:w w:val="103"/>
          <w:sz w:val="23"/>
          <w:szCs w:val="23"/>
        </w:rPr>
        <w:t>等</w:t>
      </w:r>
      <w:r>
        <w:rPr>
          <w:rFonts w:cs="Microsoft JhengHei" w:hAnsi="Microsoft JhengHei" w:eastAsia="Microsoft JhengHei" w:ascii="Microsoft JhengHei"/>
          <w:spacing w:val="0"/>
          <w:w w:val="103"/>
          <w:sz w:val="23"/>
          <w:szCs w:val="23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3"/>
          <w:szCs w:val="23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1317" w:right="139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息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6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680" w:val="left"/>
          <w:tab w:pos="8460" w:val="left"/>
        </w:tabs>
        <w:jc w:val="left"/>
        <w:spacing w:lineRule="exact" w:line="300"/>
        <w:ind w:left="782" w:right="855" w:hanging="14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7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学制：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-54"/>
          <w:w w:val="202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5" w:lineRule="exact" w:line="280"/>
        <w:ind w:left="479" w:right="65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培养电子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通信领域内的高层次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高素质人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才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具有在专业领域跟踪新理论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新技术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能力和创新能力，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" w:lineRule="exact" w:line="260"/>
        <w:ind w:left="119" w:right="256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能在相应的领域从事科学研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、技术开发、教学及管理等工作的宽口径复合型人才。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 w:right="160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本专业学生应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具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有扎实的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学、自然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学和工程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术的基础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论知识，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握系统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专业知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并具有娴熟的实践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技能，还应具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一定的人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文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社会科学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经济管理及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关学科的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本理论知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，能够胜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研究、产品开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、工程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设计、教学和企业管理等多方面的工作。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具有扎实的数学、自然科学、电子技术和通信工程基本知识；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熟练掌握一门外语，能熟练阅读专业的科技文献资料；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156" w:firstLine="48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较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强的电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和通信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程专业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识，掌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和通信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程、信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处理、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传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输、交换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检测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技术的原理和方法，了解本专业学科的理论前沿、应用背景和发展方向；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602"/>
      </w:pP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具有电子系统和部件的设计能力，具有计算机软硬件技术的应用和开发能力；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1411" w:firstLine="48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德智体美全面发展，具有团队合作精神、口头及书面交流能力，良好的科学精神和职业道德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119" w:right="4247" w:firstLine="656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信息与通信工程、电子科学与技术、计算机科学与技术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119" w:right="7481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见教学计划表。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119" w:right="146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军训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计算机综合课程设计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物理实验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电工电子实践初步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实践</w:t>
      </w:r>
      <w:r>
        <w:rPr>
          <w:rFonts w:cs="Microsoft JhengHei" w:hAnsi="Microsoft JhengHei" w:eastAsia="Microsoft JhengHei" w:ascii="Microsoft JhengHei"/>
          <w:spacing w:val="41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、通信线路实验、数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系统课程设计</w:t>
      </w:r>
      <w:r>
        <w:rPr>
          <w:rFonts w:cs="Microsoft JhengHei" w:hAnsi="Microsoft JhengHei" w:eastAsia="Microsoft JhengHei" w:ascii="Microsoft JhengHei"/>
          <w:spacing w:val="43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路实验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数字逻辑设计实验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电子线路实验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微机实验、系统实验（通信组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、系统实验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DSP</w:t>
      </w:r>
      <w:r>
        <w:rPr>
          <w:rFonts w:cs="Times New Roman" w:hAnsi="Times New Roman" w:eastAsia="Times New Roman" w:ascii="Times New Roman"/>
          <w:spacing w:val="28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组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、工业系统认识</w:t>
      </w:r>
      <w:r>
        <w:rPr>
          <w:rFonts w:cs="Microsoft JhengHei" w:hAnsi="Microsoft JhengHei" w:eastAsia="Microsoft JhengHei" w:ascii="Microsoft JhengHei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工程制图、毕业设计、学年作品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9" w:lineRule="exact" w:line="280"/>
        <w:ind w:left="119" w:right="175" w:firstLine="656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信息通信网络概论、计算机组织与结构、数字通信、通信原理、集成电路设计、嵌入式</w:t>
      </w:r>
      <w:r>
        <w:rPr>
          <w:rFonts w:cs="Microsoft JhengHei" w:hAnsi="Microsoft JhengHei" w:eastAsia="Microsoft JhengHei" w:ascii="Microsoft JhengHei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操作系统原理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775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传感器信号与系统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479" w:right="137" w:hanging="360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电子信息概论（新生研讨课程</w:t>
      </w:r>
      <w:r>
        <w:rPr>
          <w:rFonts w:cs="Microsoft JhengHei" w:hAnsi="Microsoft JhengHei" w:eastAsia="Microsoft JhengHei" w:ascii="Microsoft JhengHei"/>
          <w:spacing w:val="-86"/>
          <w:w w:val="100"/>
          <w:sz w:val="18"/>
          <w:szCs w:val="1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，信息通信网络概论、计算机组织与结构、数字通信、电磁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与波、通信原理、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" w:lineRule="exact" w:line="280"/>
        <w:ind w:left="119" w:right="157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集成电路设计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数字音频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术、自适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应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滤波器原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通信与信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安全、特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电磁材料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究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进展、信息与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随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机性、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无线传感器网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术、无线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络及其信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安全技术、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信网、交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换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技术、数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图像处理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语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音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信号处理、射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技术、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电磁兼容</w:t>
      </w:r>
      <w:r>
        <w:rPr>
          <w:rFonts w:cs="Microsoft JhengHei" w:hAnsi="Microsoft JhengHei" w:eastAsia="Microsoft JhengHei" w:ascii="Microsoft JhengHei"/>
          <w:spacing w:val="-58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无线网络安全技术</w:t>
      </w:r>
      <w:r>
        <w:rPr>
          <w:rFonts w:cs="Microsoft JhengHei" w:hAnsi="Microsoft JhengHei" w:eastAsia="Microsoft JhengHei" w:ascii="Microsoft JhengHei"/>
          <w:spacing w:val="-58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现代卫星通信</w:t>
      </w:r>
      <w:r>
        <w:rPr>
          <w:rFonts w:cs="Microsoft JhengHei" w:hAnsi="Microsoft JhengHei" w:eastAsia="Microsoft JhengHei" w:ascii="Microsoft JhengHei"/>
          <w:spacing w:val="-58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信息传输导论</w:t>
      </w:r>
      <w:r>
        <w:rPr>
          <w:rFonts w:cs="Microsoft JhengHei" w:hAnsi="Microsoft JhengHei" w:eastAsia="Microsoft JhengHei" w:ascii="Microsoft JhengHei"/>
          <w:spacing w:val="-58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卫星导航与卫星移动通信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统</w:t>
      </w:r>
      <w:r>
        <w:rPr>
          <w:rFonts w:cs="Microsoft JhengHei" w:hAnsi="Microsoft JhengHei" w:eastAsia="Microsoft JhengHei" w:ascii="Microsoft JhengHei"/>
          <w:spacing w:val="-53"/>
          <w:w w:val="100"/>
          <w:position w:val="-1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9" w:lineRule="exact" w:line="280"/>
        <w:ind w:left="119" w:right="146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传感器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信号与系统、移动通信、数据压缩、天线技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、信息安全理论与技术、电子测量原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、数据库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平台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操作系统、嵌入式</w:t>
      </w:r>
      <w:r>
        <w:rPr>
          <w:rFonts w:cs="Microsoft JhengHei" w:hAnsi="Microsoft JhengHei" w:eastAsia="Microsoft JhengHei" w:ascii="Microsoft JhengHei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操作系统原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理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、短距离无线通信技术、现代雷达原理、计算机视觉基础。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及学士学位学分绩点要求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280"/>
        <w:ind w:left="119" w:right="147" w:firstLine="360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参照东南大学学分制管理办法及学士学位授予条例，修满本专业最低计划学分要求</w:t>
      </w:r>
      <w:r>
        <w:rPr>
          <w:rFonts w:cs="Microsoft JhengHei" w:hAnsi="Microsoft JhengHei" w:eastAsia="Microsoft JhengHei" w:ascii="Microsoft JhengHei"/>
          <w:spacing w:val="3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1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，即可毕业。在达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到毕业要求的条件下，如果外语达到东南大学英语学习标准、平均学分绩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者可获得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学学士学位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"/>
          <w:szCs w:val="1"/>
        </w:rPr>
        <w:jc w:val="left"/>
        <w:spacing w:before="8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系列专题研讨课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8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295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  <w:sectPr>
          <w:pgMar w:header="0" w:footer="535" w:top="1180" w:bottom="280" w:left="1300" w:right="122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94" w:right="2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64" w:right="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959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55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89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13" w:right="-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9" w:right="1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9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53" w:right="15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7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89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毛泽东思想和中国特色社会主义理论体系概论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17" w:righ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Ⅲ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概率统计与随机过程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数学建模与数学实验</w:t>
            </w:r>
          </w:p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5108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69" w:right="20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auto" w:line="251"/>
        <w:ind w:left="1093" w:right="406" w:hanging="188"/>
        <w:sectPr>
          <w:pgNumType w:start="1"/>
          <w:pgMar w:header="1452" w:footer="535" w:top="1740" w:bottom="280" w:left="960" w:right="960"/>
          <w:headerReference w:type="default" r:id="rId5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根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据分级考试成绩分别推荐学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列课程，详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大学英语课程设置方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案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0"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电磁场与波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信息通信网络概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双语教学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计算机结构与逻辑设计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计算机组织与结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计算机组织与结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1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通信电子线路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60"/>
              <w:ind w:left="42" w:right="1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ind w:left="42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4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1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微波工程基础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1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通信原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选一</w:t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6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1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专用集成电路设计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76" w:lineRule="auto" w:line="213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统计信号处理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微波器件与电路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数字通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微波器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原理与芯片设计方法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信息安全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36"/>
        <w:ind w:left="4922" w:right="4910"/>
        <w:sectPr>
          <w:pgNumType w:start="2"/>
          <w:pgMar w:header="1452" w:footer="0" w:top="1740" w:bottom="280" w:left="960" w:right="960"/>
          <w:headerReference w:type="default" r:id="rId6"/>
          <w:footerReference w:type="default" r:id="rId7"/>
          <w:pgSz w:w="11920" w:h="168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187" w:right="14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807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35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3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766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4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35" w:right="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35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2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5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17" w:right="2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18" w:right="2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25" w:right="2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25" w:right="2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3" w:right="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现代雷达原理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-18" w:firstLine="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彩电与数字电视原理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高级编译技术及应用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数据压缩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电子测量原理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数据库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单片机原理与应用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嵌入式系统硬件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操作系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原</w:t>
            </w:r>
            <w:r>
              <w:rPr>
                <w:rFonts w:cs="Microsoft JhengHei" w:hAnsi="Microsoft JhengHei" w:eastAsia="Microsoft JhengHei" w:ascii="Microsoft JhengHei"/>
                <w:spacing w:val="8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4"/>
              <w:ind w:left="-1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天线技术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集成电路设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信息安全理论与技术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计算机视觉基础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设计基础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传感器技术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自动控制原理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光网技术概论（双语、研讨）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图像处理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k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696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363" w:right="136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9" w:right="12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-1" w:right="-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" w:right="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学科方向指课程所属的一级学科，用数字代表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74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信息与通信系统学科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．通信；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信安；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753"/>
      </w:pP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电子科学与技术学科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微波；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75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通选</w:t>
      </w:r>
      <w:r>
        <w:rPr>
          <w:rFonts w:cs="Microsoft JhengHei" w:hAnsi="Microsoft JhengHei" w:eastAsia="Microsoft JhengHei" w:ascii="Microsoft JhengHei"/>
          <w:spacing w:val="8"/>
          <w:w w:val="100"/>
          <w:sz w:val="18"/>
          <w:szCs w:val="18"/>
        </w:rPr>
        <w:t>；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跨院系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472"/>
      </w:pP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专业及跨学科课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的选修学分可以用专业主干课程或者系列研讨课程替代，但是在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课时必须明确说明。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753" w:right="85" w:hanging="274"/>
        <w:sectPr>
          <w:pgNumType w:start="5"/>
          <w:pgMar w:footer="535" w:header="1452" w:top="1740" w:bottom="280" w:left="1300" w:right="1300"/>
          <w:footerReference w:type="default" r:id="rId8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为满足宽口经要求，所有专业课（含限选、系列专题研讨课、专业及跨学科）中，每一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个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一级学科内的选课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均需大于</w:t>
      </w:r>
      <w:r>
        <w:rPr>
          <w:rFonts w:cs="Microsoft JhengHei" w:hAnsi="Microsoft JhengHei" w:eastAsia="Microsoft JhengHei" w:ascii="Microsoft JhengHei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学分。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80"/>
        <w:ind w:left="3116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11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center"/>
        <w:spacing w:lineRule="exact" w:line="260"/>
        <w:ind w:left="5277" w:right="3947"/>
        <w:sectPr>
          <w:pgNumType w:start="6"/>
          <w:pgMar w:header="0" w:footer="535" w:top="1060" w:bottom="280" w:left="1200" w:right="1220"/>
          <w:headerReference w:type="default" r:id="rId9"/>
          <w:footerReference w:type="default" r:id="rId10"/>
          <w:pgSz w:w="11920" w:h="16860"/>
        </w:sectPr>
      </w:pPr>
      <w:r>
        <w:pict>
          <v:shape type="#_x0000_t202" style="position:absolute;margin-left:65.518pt;margin-top:73.59pt;width:464.302pt;height:699.536pt;mso-position-horizontal-relative:page;mso-position-vertical-relative:page;z-index:-1195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32" w:hRule="exact"/>
                    </w:trPr>
                    <w:tc>
                      <w:tcPr>
                        <w:tcW w:w="27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3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71"/>
                          <w:ind w:left="42" w:right="-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83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6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245"/>
                          <w:ind w:left="193" w:right="1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2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号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5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72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程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名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称</w:t>
                        </w:r>
                      </w:p>
                    </w:tc>
                    <w:tc>
                      <w:tcPr>
                        <w:tcW w:w="28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6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245"/>
                          <w:ind w:left="42" w:right="1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</w:p>
                    </w:tc>
                    <w:tc>
                      <w:tcPr>
                        <w:tcW w:w="87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课内学时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2" w:lineRule="auto" w:line="247"/>
                          <w:ind w:left="49" w:right="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上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8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2" w:lineRule="auto" w:line="247"/>
                          <w:ind w:left="49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464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300"/>
                          <w:ind w:left="20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期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2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41"/>
                            <w:w w:val="100"/>
                            <w:position w:val="-2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配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3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71"/>
                          <w:ind w:left="49" w:right="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考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核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型</w:t>
                        </w:r>
                      </w:p>
                    </w:tc>
                    <w:tc>
                      <w:tcPr>
                        <w:tcW w:w="25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3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71"/>
                          <w:ind w:left="35" w:right="-1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方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向</w:t>
                        </w:r>
                      </w:p>
                    </w:tc>
                    <w:tc>
                      <w:tcPr>
                        <w:tcW w:w="25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3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71"/>
                          <w:ind w:left="35" w:right="-1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要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求</w:t>
                        </w:r>
                      </w:p>
                    </w:tc>
                  </w:tr>
                  <w:tr>
                    <w:trPr>
                      <w:trHeight w:val="324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56" w:type="dxa"/>
                        <w:gridSpan w:val="2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28" w:lineRule="auto" w:line="169"/>
                          <w:ind w:left="57" w:right="17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30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28" w:lineRule="auto" w:line="169"/>
                          <w:ind w:left="57" w:right="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6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before="31" w:lineRule="auto" w:line="167"/>
                          <w:ind w:left="35" w:right="-1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论</w:t>
                        </w:r>
                      </w:p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3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35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时</w:t>
                        </w:r>
                      </w:p>
                    </w:tc>
                    <w:tc>
                      <w:tcPr>
                        <w:tcW w:w="295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6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300"/>
                          <w:ind w:left="182" w:right="17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6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300"/>
                          <w:ind w:left="182" w:right="18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62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300"/>
                          <w:ind w:left="182" w:right="18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6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300"/>
                          <w:ind w:left="178" w:right="17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四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9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648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56" w:type="dxa"/>
                        <w:gridSpan w:val="2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0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3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81" w:righ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66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247"/>
                          <w:ind w:left="42" w:right="-4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列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专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题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电子信息学科概论（新生研讨课）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0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35" w:right="-2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必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综合课程设计（通信组）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3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10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auto" w:line="184"/>
                          <w:ind w:left="21" w:right="-2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一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5"/>
                            <w:szCs w:val="15"/>
                          </w:rPr>
                          <w:jc w:val="both"/>
                          <w:spacing w:lineRule="exact" w:line="180"/>
                          <w:ind w:left="49" w:right="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5"/>
                            <w:szCs w:val="15"/>
                          </w:rPr>
                          <w:t>必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5"/>
                            <w:szCs w:val="15"/>
                          </w:rPr>
                          <w:jc w:val="both"/>
                          <w:spacing w:lineRule="exact" w:line="180"/>
                          <w:ind w:left="49" w:right="2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5"/>
                            <w:szCs w:val="15"/>
                          </w:rPr>
                          <w:t>修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5"/>
                            <w:szCs w:val="15"/>
                          </w:rPr>
                          <w:jc w:val="both"/>
                          <w:spacing w:before="52" w:lineRule="auto" w:line="153"/>
                          <w:ind w:left="49" w:right="4" w:firstLine="4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5"/>
                            <w:szCs w:val="15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5"/>
                            <w:szCs w:val="15"/>
                          </w:rPr>
                          <w:t>分</w:t>
                        </w:r>
                      </w:p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综合课程设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DSP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组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30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3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11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综合课程设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微波组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30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6" w:right="6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现代卫星通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3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lineRule="auto" w:line="184"/>
                          <w:ind w:left="35" w:right="-1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both"/>
                          <w:spacing w:before="78" w:lineRule="auto" w:line="178"/>
                          <w:ind w:left="35" w:right="-1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分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5"/>
                            <w:szCs w:val="15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8"/>
                            <w:w w:val="100"/>
                            <w:position w:val="-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position w:val="-1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position w:val="-1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position w:val="-1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传感器信号与系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5"/>
                            <w:szCs w:val="15"/>
                          </w:rPr>
                          <w:t>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5"/>
                            <w:szCs w:val="15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5"/>
                            <w:szCs w:val="15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微波工程导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计算方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法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毫米波系统前沿技术概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微波毫米波探测技术概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移动通信（研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信息传输导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优化设计方法导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通信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交换技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position w:val="-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position w:val="-1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宽带无线通信概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论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现代通信系统的计算机仿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6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协作通信与网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络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卫星导航与卫星移动通信系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统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6"/>
                            <w:szCs w:val="16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面向数字信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position w:val="-1"/>
                            <w:sz w:val="16"/>
                            <w:szCs w:val="16"/>
                          </w:rPr>
                          <w:t>号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处理系统的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6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position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position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position w:val="-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7"/>
                            <w:w w:val="100"/>
                            <w:position w:val="-1"/>
                            <w:sz w:val="16"/>
                            <w:szCs w:val="16"/>
                          </w:rPr>
                          <w:t>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研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8"/>
                            <w:w w:val="100"/>
                            <w:position w:val="-1"/>
                            <w:sz w:val="16"/>
                            <w:szCs w:val="16"/>
                          </w:rPr>
                          <w:t>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无线光通信（研讨）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软件无线电原理与应用（研讨）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语音信号处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理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海洋探测技术概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无线通信中的信号处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理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3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数字图象处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理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射频技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电磁兼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容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短距离无线通信技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1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集成电路技术与发展综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数字音频技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]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自适应滤波器原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理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]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通信与信息安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]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特异电磁材料研究新进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展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]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信息与随机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性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]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无线传感器网技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]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无线网络及其信息安全技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[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]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无线网络安全技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术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研讨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3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4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4265" w:type="dxa"/>
                        <w:gridSpan w:val="4"/>
                        <w:tcBorders>
                          <w:top w:val="nil" w:sz="6" w:space="0" w:color="auto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40"/>
                          <w:ind w:left="1644" w:right="165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计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592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13" w:right="-2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10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7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before="39" w:lineRule="auto" w:line="186"/>
                          <w:ind w:left="-10" w:right="-1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环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节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含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外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实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践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40"/>
                          <w:ind w:left="9" w:right="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系统实验（通信组）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3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21" w:right="-2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选</w:t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21" w:right="-2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一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3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7" w:right="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29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系统实验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DSP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组）</w:t>
                        </w:r>
                      </w:p>
                    </w:tc>
                    <w:tc>
                      <w:tcPr>
                        <w:tcW w:w="230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3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8" w:right="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毕业设计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√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9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微机实验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66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0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电子线路实践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3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66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3"/>
                          <w:ind w:left="80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电路实验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1" w:righ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80" w:right="7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</w:r>
                        <w:hyperlink r:id="rId11">
                          <w:r>
                            <w:rPr>
                              <w:rFonts w:cs="Microsoft JhengHei" w:hAnsi="Microsoft JhengHei" w:eastAsia="Microsoft JhengHei" w:ascii="Microsoft JhengHei"/>
                              <w:spacing w:val="0"/>
                              <w:w w:val="100"/>
                              <w:sz w:val="18"/>
                              <w:szCs w:val="18"/>
                              <w:u w:val="single" w:color="000000"/>
                            </w:rPr>
                            <w:t>电子电路与综合实验</w:t>
                          </w:r>
                          <w:r>
                            <w:rPr>
                              <w:rFonts w:cs="Microsoft JhengHei" w:hAnsi="Microsoft JhengHei" w:eastAsia="Microsoft JhengHei" w:ascii="Microsoft JhengHei"/>
                              <w:spacing w:val="0"/>
                              <w:w w:val="100"/>
                              <w:sz w:val="18"/>
                              <w:szCs w:val="18"/>
                            </w:rPr>
                          </w:r>
                        </w:hyperlink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5"/>
                          <w:ind w:left="79"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数字逻辑电路实验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78" w:right="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3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电子工艺实践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6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6"/>
                          <w:ind w:left="66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26"/>
                          <w:ind w:left="78" w:right="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tcW w:w="274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8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15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课外实践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25"/>
                          <w:ind w:left="9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4265" w:type="dxa"/>
                        <w:gridSpan w:val="4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40"/>
                          <w:ind w:left="1644" w:right="165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合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         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38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计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4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72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3" w:right="-2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128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0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1" w:right="7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2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66" w:right="63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32"/>
                          <w:ind w:left="11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32"/>
                          <w:ind w:left="80" w:right="7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2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数字系统课程设计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2" w:right="1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302" w:right="2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68" w:right="19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2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由团委组织并考核。</w:t>
            </w:r>
          </w:p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2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3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2" w:righ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学生在校期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，通过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研实践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学科竞赛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创新实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等活动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5" w:lineRule="auto" w:line="245"/>
              <w:ind w:left="-1" w:right="-3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JhengHei" w:hAnsi="Microsoft JhengHei" w:eastAsia="Microsoft JhengHei" w:ascii="Microsoft JhengHei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学分（请参见《东南大学本科生课外研学学分认定办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JhengHei" w:hAnsi="Microsoft JhengHei" w:eastAsia="Microsoft JhengHei" w:ascii="Microsoft Jheng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1" w:hRule="exact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0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7"/>
          <w:pgMar w:header="0" w:footer="535" w:top="1360" w:bottom="280" w:left="960" w:right="960"/>
          <w:headerReference w:type="default" r:id="rId12"/>
          <w:footerReference w:type="default" r:id="rId13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3361" w:right="3328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信息科学与工程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30"/>
          <w:szCs w:val="30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80"/>
        <w:ind w:left="2605" w:right="2573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信息工程专业学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安排示范指导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NumType w:start="8"/>
          <w:pgMar w:header="0" w:footer="535" w:top="1180" w:bottom="280" w:left="1200" w:right="1220"/>
          <w:headerReference w:type="default" r:id="rId14"/>
          <w:footerReference w:type="default" r:id="rId15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电子信息学科概论（新生研讨课）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新生研讨课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工科数学分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高等数学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计算机科学基础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9"/>
          <w:pgMar w:header="0" w:footer="535" w:top="1080" w:bottom="280" w:left="1200" w:right="1220"/>
          <w:headerReference w:type="default" r:id="rId16"/>
          <w:footerReference w:type="default" r:id="rId17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统认识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概率统计与随机过程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数字逻辑电路实验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-4" w:right="-32"/>
            </w:pP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毛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泽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东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思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想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中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国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特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色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会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义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-3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电子线路实践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电子工艺实践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信号与系统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微机系统与接口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10"/>
          <w:pgMar w:header="0" w:footer="535" w:top="1080" w:bottom="280" w:left="1200" w:right="1220"/>
          <w:headerReference w:type="default" r:id="rId18"/>
          <w:footerReference w:type="default" r:id="rId19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-2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数字系统课程设计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计算机组织与结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电子电路与综合实验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电磁场与波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专用集成电路设计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信息安全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数字信号处理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通信电子线路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电子测量原理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单片机原理与应用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嵌入式</w:t>
            </w:r>
            <w:r>
              <w:rPr>
                <w:rFonts w:cs="Microsoft JhengHei" w:hAnsi="Microsoft JhengHei" w:eastAsia="Microsoft JhengHei" w:ascii="Microsoft JhengHe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操作系统原理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设计基础（外系）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数据结构（外院系）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自动控制原理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传感器技术（外系）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特异电磁材料研究新进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展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]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微波工程导论（研讨）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法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微波毫米波探测技术概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信息传输导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宽带无线通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概论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现代通信系统的计算机仿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真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协作通信与网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络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海洋探测技术概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集成电路技术与发展综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无线通信中的信号处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2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计算机组织与结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构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信息通信网络概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双语教学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统计信号处理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数字通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微波工程基础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彩电与数字电视原理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高级编译技术及应用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数据压缩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嵌入式系统硬件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信息安全理论与技术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光网技术概论（双语、研讨）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60"/>
              <w:ind w:left="6" w:right="-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6"/>
                <w:szCs w:val="16"/>
              </w:rPr>
              <w:t>双语</w:t>
            </w:r>
            <w:r>
              <w:rPr>
                <w:rFonts w:cs="Microsoft JhengHei" w:hAnsi="Microsoft JhengHei" w:eastAsia="Microsoft JhengHei" w:ascii="Microsoft JhengHei"/>
                <w:spacing w:val="-43"/>
                <w:w w:val="100"/>
                <w:position w:val="-1"/>
                <w:sz w:val="16"/>
                <w:szCs w:val="16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6"/>
                <w:szCs w:val="16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计算机视觉基础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图像处理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64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 w:right="-5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tem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传</w:t>
            </w:r>
            <w:r>
              <w:rPr>
                <w:rFonts w:cs="Microsoft JhengHei" w:hAnsi="Microsoft JhengHei" w:eastAsia="Microsoft JhengHei" w:ascii="Microsoft JhengHei"/>
                <w:spacing w:val="-2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感</w:t>
            </w:r>
            <w:r>
              <w:rPr>
                <w:rFonts w:cs="Microsoft JhengHei" w:hAnsi="Microsoft JhengHei" w:eastAsia="Microsoft JhengHei" w:ascii="Microsoft JhengHei"/>
                <w:spacing w:val="-3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器</w:t>
            </w:r>
            <w:r>
              <w:rPr>
                <w:rFonts w:cs="Microsoft JhengHei" w:hAnsi="Microsoft JhengHei" w:eastAsia="Microsoft JhengHei" w:ascii="Microsoft JhengHei"/>
                <w:spacing w:val="-2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-2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  <w:r>
              <w:rPr>
                <w:rFonts w:cs="Microsoft JhengHei" w:hAnsi="Microsoft JhengHei" w:eastAsia="Microsoft JhengHei" w:ascii="Microsoft JhengHei"/>
                <w:spacing w:val="-3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与</w:t>
            </w:r>
            <w:r>
              <w:rPr>
                <w:rFonts w:cs="Microsoft JhengHei" w:hAnsi="Microsoft JhengHei" w:eastAsia="Microsoft JhengHei" w:ascii="Microsoft JhengHei"/>
                <w:spacing w:val="-2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JhengHei" w:hAnsi="Microsoft JhengHei" w:eastAsia="Microsoft JhengHei" w:ascii="Microsoft JhengHei"/>
                <w:spacing w:val="-2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统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毫米波系统前沿技术概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述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移动通信（研讨）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现代卫星通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优化设计方法导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论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卫星导航与卫星移动通信系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语音信号处理（研讨）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数字图象处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无线网络安全技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短距离无线通信技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  <w:sectPr>
          <w:pgNumType w:start="11"/>
          <w:pgMar w:header="0" w:footer="535" w:top="1080" w:bottom="280" w:left="1200" w:right="1220"/>
          <w:headerReference w:type="default" r:id="rId20"/>
          <w:footerReference w:type="default" r:id="rId21"/>
          <w:pgSz w:w="11920" w:h="16860"/>
        </w:sectPr>
      </w:pPr>
      <w:r>
        <w:rPr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JhengHei" w:hAnsi="Microsoft JhengHei" w:eastAsia="Microsoft JhengHei" w:ascii="Microsoft Jheng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微波器件与电路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微波器件原理与芯片设计方法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综合课程设计（通信组）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综合课程设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DSP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综合课程设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微波组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系统实验（通信组）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系统实验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DSP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组）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现代雷达原理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天线技术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集成电路设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数字音频技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]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自适应滤波器原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理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]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通信与信息安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全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]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信息与随机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性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-2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]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无线传感器网技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]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无线网络及其信息安全技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[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]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网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交换技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面向数字信号处理系统的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设计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8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无线光通信（研讨）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软件无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线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电原理与应用（研讨）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射频技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电磁兼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容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2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周学时（周数）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" w:righ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sectPr>
      <w:pgNumType w:start="12"/>
      <w:pgMar w:header="0" w:footer="535" w:top="1020" w:bottom="280" w:left="1200" w:right="1220"/>
      <w:headerReference w:type="default" r:id="rId22"/>
      <w:footerReference w:type="default" r:id="rId23"/>
      <w:pgSz w:w="11920" w:h="1686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804.278pt;width:8.5pt;height:11pt;mso-position-horizontal-relative:page;mso-position-vertical-relative:page;z-index:-1195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4.278pt;width:12.64pt;height:11pt;mso-position-horizontal-relative:page;mso-position-vertical-relative:page;z-index:-1194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4.278pt;width:12.64pt;height:11pt;mso-position-horizontal-relative:page;mso-position-vertical-relative:page;z-index:-1195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804.278pt;width:8.5pt;height:11pt;mso-position-horizontal-relative:page;mso-position-vertical-relative:page;z-index:-1195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804.278pt;width:8.5pt;height:11pt;mso-position-horizontal-relative:page;mso-position-vertical-relative:page;z-index:-1195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804.278pt;width:8.5pt;height:11pt;mso-position-horizontal-relative:page;mso-position-vertical-relative:page;z-index:-1195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75pt;margin-top:804.278pt;width:8.5pt;height:11pt;mso-position-horizontal-relative:page;mso-position-vertical-relative:page;z-index:-1195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9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4.278pt;width:12.64pt;height:11pt;mso-position-horizontal-relative:page;mso-position-vertical-relative:page;z-index:-1195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59pt;margin-top:804.278pt;width:11.92pt;height:11pt;mso-position-horizontal-relative:page;mso-position-vertical-relative:page;z-index:-1194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11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-11"/>
                    <w:w w:val="100"/>
                    <w:sz w:val="18"/>
                    <w:szCs w:val="1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1195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1195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3.xml"/><Relationship Id="rId10" Type="http://schemas.openxmlformats.org/officeDocument/2006/relationships/footer" Target="footer4.xml"/><Relationship Id="rId11" Type="http://schemas.openxmlformats.org/officeDocument/2006/relationships/hyperlink" Target="javascript:checkIsCanUpdate(&apos;jhdr_2014_040201184103921&apos;,&apos;2014&apos;,&apos;2&apos;,&apos;2012&apos;,&apos;040&apos;,&apos;84103921&apos;)" TargetMode="External"/><Relationship Id="rId12" Type="http://schemas.openxmlformats.org/officeDocument/2006/relationships/header" Target="header4.xml"/><Relationship Id="rId13" Type="http://schemas.openxmlformats.org/officeDocument/2006/relationships/footer" Target="footer5.xml"/><Relationship Id="rId14" Type="http://schemas.openxmlformats.org/officeDocument/2006/relationships/header" Target="header5.xml"/><Relationship Id="rId15" Type="http://schemas.openxmlformats.org/officeDocument/2006/relationships/footer" Target="footer6.xml"/><Relationship Id="rId16" Type="http://schemas.openxmlformats.org/officeDocument/2006/relationships/header" Target="header6.xml"/><Relationship Id="rId17" Type="http://schemas.openxmlformats.org/officeDocument/2006/relationships/footer" Target="footer7.xml"/><Relationship Id="rId18" Type="http://schemas.openxmlformats.org/officeDocument/2006/relationships/header" Target="header7.xml"/><Relationship Id="rId19" Type="http://schemas.openxmlformats.org/officeDocument/2006/relationships/footer" Target="footer8.xml"/><Relationship Id="rId20" Type="http://schemas.openxmlformats.org/officeDocument/2006/relationships/header" Target="header8.xml"/><Relationship Id="rId21" Type="http://schemas.openxmlformats.org/officeDocument/2006/relationships/footer" Target="footer9.xml"/><Relationship Id="rId22" Type="http://schemas.openxmlformats.org/officeDocument/2006/relationships/header" Target="header9.xml"/><Relationship Id="rId23" Type="http://schemas.openxmlformats.org/officeDocument/2006/relationships/footer" Target="footer10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